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75831" w14:textId="538873D6" w:rsidR="003D4851" w:rsidRPr="00145DFB" w:rsidRDefault="0012476F" w:rsidP="003D4851">
      <w:pPr>
        <w:rPr>
          <w:b/>
          <w:bCs/>
          <w:color w:val="114444"/>
          <w:sz w:val="28"/>
          <w:szCs w:val="28"/>
        </w:rPr>
      </w:pPr>
      <w:r>
        <w:rPr>
          <w:noProof/>
          <w:color w:val="052E2E"/>
        </w:rPr>
        <w:drawing>
          <wp:anchor distT="0" distB="0" distL="114300" distR="114300" simplePos="0" relativeHeight="251660291" behindDoc="0" locked="0" layoutInCell="1" allowOverlap="1" wp14:anchorId="34D0CB15" wp14:editId="05664D8E">
            <wp:simplePos x="0" y="0"/>
            <wp:positionH relativeFrom="column">
              <wp:posOffset>4571365</wp:posOffset>
            </wp:positionH>
            <wp:positionV relativeFrom="page">
              <wp:posOffset>368935</wp:posOffset>
            </wp:positionV>
            <wp:extent cx="1855055" cy="382028"/>
            <wp:effectExtent l="0" t="0" r="0" b="0"/>
            <wp:wrapSquare wrapText="bothSides"/>
            <wp:docPr id="3772480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055" cy="3820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4AFB" w:rsidRPr="00145DFB">
        <w:rPr>
          <w:b/>
          <w:bCs/>
          <w:color w:val="114444"/>
          <w:sz w:val="28"/>
          <w:szCs w:val="28"/>
        </w:rPr>
        <w:t>CAMPAIGN OVERVIEW </w:t>
      </w:r>
    </w:p>
    <w:p w14:paraId="4EDF23DF" w14:textId="21EBF815" w:rsidR="003D4851" w:rsidRPr="0018336F" w:rsidRDefault="3A1A1A42" w:rsidP="003D4851">
      <w:pPr>
        <w:rPr>
          <w:color w:val="052E2E"/>
        </w:rPr>
      </w:pPr>
      <w:r w:rsidRPr="0018336F">
        <w:rPr>
          <w:b/>
          <w:bCs/>
          <w:i/>
          <w:iCs/>
          <w:color w:val="052E2E"/>
        </w:rPr>
        <w:t xml:space="preserve">Make Your </w:t>
      </w:r>
      <w:r w:rsidR="003D4851" w:rsidRPr="0018336F">
        <w:rPr>
          <w:b/>
          <w:bCs/>
          <w:i/>
          <w:iCs/>
          <w:color w:val="052E2E"/>
        </w:rPr>
        <w:t>Municipal Move</w:t>
      </w:r>
      <w:r w:rsidR="43B9E3C2" w:rsidRPr="0018336F">
        <w:rPr>
          <w:i/>
          <w:iCs/>
          <w:color w:val="052E2E"/>
        </w:rPr>
        <w:t xml:space="preserve"> (“Municipal Move”)</w:t>
      </w:r>
      <w:r w:rsidR="00DF5055" w:rsidRPr="0018336F">
        <w:rPr>
          <w:i/>
          <w:iCs/>
          <w:color w:val="052E2E"/>
        </w:rPr>
        <w:br/>
      </w:r>
      <w:r w:rsidR="003D4851" w:rsidRPr="0018336F">
        <w:rPr>
          <w:i/>
          <w:iCs/>
          <w:color w:val="052E2E"/>
        </w:rPr>
        <w:t> </w:t>
      </w:r>
      <w:r w:rsidR="003D4851" w:rsidRPr="0018336F">
        <w:rPr>
          <w:color w:val="052E2E"/>
        </w:rPr>
        <w:t>is a provincewide awareness campaign run by the Association of Municipalities of Ontario (AMO),</w:t>
      </w:r>
      <w:r w:rsidR="3B9E40FC" w:rsidRPr="0018336F">
        <w:rPr>
          <w:color w:val="052E2E"/>
        </w:rPr>
        <w:t xml:space="preserve"> designed to highlight municipal careers as meaningful, impactful, and future-focused opportunities across Ontario. </w:t>
      </w:r>
      <w:r w:rsidR="003D4851" w:rsidRPr="0018336F">
        <w:rPr>
          <w:color w:val="052E2E"/>
        </w:rPr>
        <w:t> </w:t>
      </w:r>
    </w:p>
    <w:p w14:paraId="181709C0" w14:textId="77777777" w:rsidR="003271E4" w:rsidRPr="00145DFB" w:rsidRDefault="003D4851" w:rsidP="003271E4">
      <w:pPr>
        <w:rPr>
          <w:color w:val="052E2E" w:themeColor="text1"/>
        </w:rPr>
      </w:pPr>
      <w:r w:rsidRPr="00145DFB">
        <w:rPr>
          <w:b/>
          <w:bCs/>
          <w:color w:val="052E2E" w:themeColor="text1"/>
        </w:rPr>
        <w:t>Municipal jobs: </w:t>
      </w:r>
    </w:p>
    <w:p w14:paraId="1EF87910" w14:textId="46DDB77B" w:rsidR="003D4851" w:rsidRPr="0018336F" w:rsidRDefault="003D4851" w:rsidP="005446EF">
      <w:pPr>
        <w:pStyle w:val="ListParagraph"/>
        <w:numPr>
          <w:ilvl w:val="0"/>
          <w:numId w:val="31"/>
        </w:numPr>
        <w:spacing w:after="0"/>
        <w:rPr>
          <w:color w:val="052E2E"/>
        </w:rPr>
      </w:pPr>
      <w:r w:rsidRPr="0018336F">
        <w:rPr>
          <w:color w:val="052E2E"/>
        </w:rPr>
        <w:t>Support the communities people live in</w:t>
      </w:r>
      <w:r w:rsidR="240875F7" w:rsidRPr="0018336F">
        <w:rPr>
          <w:color w:val="052E2E"/>
        </w:rPr>
        <w:t>.</w:t>
      </w:r>
      <w:r w:rsidRPr="0018336F">
        <w:rPr>
          <w:color w:val="052E2E"/>
        </w:rPr>
        <w:t> </w:t>
      </w:r>
    </w:p>
    <w:p w14:paraId="3D490C31" w14:textId="1E8746FD" w:rsidR="003D4851" w:rsidRPr="0018336F" w:rsidRDefault="003D4851" w:rsidP="005446EF">
      <w:pPr>
        <w:numPr>
          <w:ilvl w:val="0"/>
          <w:numId w:val="12"/>
        </w:numPr>
        <w:spacing w:after="0"/>
        <w:rPr>
          <w:color w:val="052E2E"/>
        </w:rPr>
      </w:pPr>
      <w:r w:rsidRPr="0018336F">
        <w:rPr>
          <w:color w:val="052E2E"/>
        </w:rPr>
        <w:t>Offer stability, purpose and long-term growth</w:t>
      </w:r>
      <w:r w:rsidR="260709D9" w:rsidRPr="0018336F">
        <w:rPr>
          <w:color w:val="052E2E"/>
        </w:rPr>
        <w:t>.</w:t>
      </w:r>
      <w:r w:rsidRPr="0018336F">
        <w:rPr>
          <w:color w:val="052E2E"/>
        </w:rPr>
        <w:t> </w:t>
      </w:r>
    </w:p>
    <w:p w14:paraId="3665822D" w14:textId="5F34DBF3" w:rsidR="003D4851" w:rsidRPr="0018336F" w:rsidRDefault="003D4851" w:rsidP="005446EF">
      <w:pPr>
        <w:numPr>
          <w:ilvl w:val="0"/>
          <w:numId w:val="26"/>
        </w:numPr>
        <w:rPr>
          <w:color w:val="052E2E"/>
        </w:rPr>
      </w:pPr>
      <w:r w:rsidRPr="0018336F">
        <w:rPr>
          <w:color w:val="052E2E"/>
        </w:rPr>
        <w:t>Span a wide range of skills, interests and lived experiences</w:t>
      </w:r>
      <w:r w:rsidR="4C83DEDC" w:rsidRPr="0018336F">
        <w:rPr>
          <w:color w:val="052E2E"/>
        </w:rPr>
        <w:t>.</w:t>
      </w:r>
      <w:r w:rsidRPr="0018336F">
        <w:rPr>
          <w:color w:val="052E2E"/>
        </w:rPr>
        <w:t> </w:t>
      </w:r>
    </w:p>
    <w:p w14:paraId="0CF63E9A" w14:textId="77777777" w:rsidR="008F4336" w:rsidRPr="00145DFB" w:rsidRDefault="003D4851" w:rsidP="008F4336">
      <w:pPr>
        <w:rPr>
          <w:color w:val="052E2E" w:themeColor="text1"/>
        </w:rPr>
      </w:pPr>
      <w:r w:rsidRPr="00145DFB">
        <w:rPr>
          <w:b/>
          <w:bCs/>
          <w:color w:val="052E2E" w:themeColor="text1"/>
        </w:rPr>
        <w:t xml:space="preserve">This campaign focuses on shifting perceptions and sparking curiosity, </w:t>
      </w:r>
      <w:r w:rsidR="00BA004A" w:rsidRPr="00145DFB">
        <w:rPr>
          <w:b/>
          <w:bCs/>
          <w:color w:val="052E2E" w:themeColor="text1"/>
        </w:rPr>
        <w:br/>
      </w:r>
      <w:r w:rsidRPr="00145DFB">
        <w:rPr>
          <w:b/>
          <w:bCs/>
          <w:color w:val="052E2E" w:themeColor="text1"/>
        </w:rPr>
        <w:t>particularly among:</w:t>
      </w:r>
    </w:p>
    <w:p w14:paraId="7E698D5D" w14:textId="10E19EBA" w:rsidR="003D4851" w:rsidRPr="0018336F" w:rsidRDefault="003D4851" w:rsidP="005446EF">
      <w:pPr>
        <w:pStyle w:val="ListParagraph"/>
        <w:numPr>
          <w:ilvl w:val="0"/>
          <w:numId w:val="30"/>
        </w:numPr>
        <w:spacing w:after="0"/>
        <w:rPr>
          <w:color w:val="052E2E"/>
        </w:rPr>
      </w:pPr>
      <w:r w:rsidRPr="0018336F">
        <w:rPr>
          <w:color w:val="052E2E"/>
        </w:rPr>
        <w:t>Youth and early-career professionals</w:t>
      </w:r>
      <w:r w:rsidR="4ED5F9F3" w:rsidRPr="0018336F">
        <w:rPr>
          <w:color w:val="052E2E"/>
        </w:rPr>
        <w:t>.</w:t>
      </w:r>
      <w:r w:rsidRPr="0018336F">
        <w:rPr>
          <w:color w:val="052E2E"/>
        </w:rPr>
        <w:t> </w:t>
      </w:r>
    </w:p>
    <w:p w14:paraId="6D35F7BF" w14:textId="06A843D1" w:rsidR="3220B0B2" w:rsidRPr="0018336F" w:rsidRDefault="3220B0B2" w:rsidP="005446EF">
      <w:pPr>
        <w:numPr>
          <w:ilvl w:val="0"/>
          <w:numId w:val="16"/>
        </w:numPr>
        <w:spacing w:after="0"/>
        <w:rPr>
          <w:color w:val="052E2E"/>
        </w:rPr>
      </w:pPr>
      <w:r w:rsidRPr="0018336F">
        <w:rPr>
          <w:color w:val="052E2E"/>
        </w:rPr>
        <w:t>Learners and students.</w:t>
      </w:r>
    </w:p>
    <w:p w14:paraId="55993635" w14:textId="689126F6" w:rsidR="003D4851" w:rsidRPr="0018336F" w:rsidRDefault="003D4851" w:rsidP="005446EF">
      <w:pPr>
        <w:numPr>
          <w:ilvl w:val="0"/>
          <w:numId w:val="9"/>
        </w:numPr>
        <w:rPr>
          <w:color w:val="052E2E"/>
        </w:rPr>
      </w:pPr>
      <w:r w:rsidRPr="0018336F">
        <w:rPr>
          <w:color w:val="052E2E"/>
        </w:rPr>
        <w:t>Career seekers exploring purposeful work</w:t>
      </w:r>
      <w:r w:rsidR="70A972E8" w:rsidRPr="0018336F">
        <w:rPr>
          <w:color w:val="052E2E"/>
        </w:rPr>
        <w:t>.</w:t>
      </w:r>
      <w:r w:rsidRPr="0018336F">
        <w:rPr>
          <w:color w:val="052E2E"/>
        </w:rPr>
        <w:t> </w:t>
      </w:r>
    </w:p>
    <w:p w14:paraId="736F19D8" w14:textId="59DA09D7" w:rsidR="000B795A" w:rsidRPr="00AC37CF" w:rsidRDefault="000B795A" w:rsidP="003D4851">
      <w:pPr>
        <w:pBdr>
          <w:bottom w:val="single" w:sz="6" w:space="1" w:color="auto"/>
        </w:pBdr>
        <w:rPr>
          <w:b/>
          <w:bCs/>
          <w:color w:val="052E2E" w:themeColor="text1"/>
          <w:sz w:val="16"/>
          <w:szCs w:val="16"/>
        </w:rPr>
      </w:pPr>
    </w:p>
    <w:p w14:paraId="676445A2" w14:textId="77777777" w:rsidR="000010A5" w:rsidRPr="00AC37CF" w:rsidRDefault="000010A5" w:rsidP="003D4851">
      <w:pPr>
        <w:rPr>
          <w:b/>
          <w:bCs/>
          <w:color w:val="052E2E" w:themeColor="text1"/>
          <w:sz w:val="16"/>
          <w:szCs w:val="16"/>
        </w:rPr>
      </w:pPr>
    </w:p>
    <w:p w14:paraId="71C16904" w14:textId="3A1B8590" w:rsidR="003D4851" w:rsidRPr="00145DFB" w:rsidRDefault="00BE4AFB" w:rsidP="003D4851">
      <w:pPr>
        <w:rPr>
          <w:b/>
          <w:bCs/>
          <w:color w:val="114444"/>
          <w:sz w:val="28"/>
          <w:szCs w:val="28"/>
        </w:rPr>
      </w:pPr>
      <w:r w:rsidRPr="00145DFB">
        <w:rPr>
          <w:b/>
          <w:bCs/>
          <w:color w:val="114444"/>
          <w:sz w:val="28"/>
          <w:szCs w:val="28"/>
        </w:rPr>
        <w:t>HOW TO USE THIS TOOLKIT AND SHARE CAMPAIGN CONTENT</w:t>
      </w:r>
    </w:p>
    <w:p w14:paraId="3B0C0F30" w14:textId="7BDA7899" w:rsidR="003D4851" w:rsidRPr="0018336F" w:rsidRDefault="003D4851" w:rsidP="003D4851">
      <w:pPr>
        <w:rPr>
          <w:color w:val="052E2E"/>
        </w:rPr>
      </w:pPr>
      <w:r w:rsidRPr="0018336F">
        <w:rPr>
          <w:color w:val="052E2E"/>
        </w:rPr>
        <w:t>The success of the </w:t>
      </w:r>
      <w:r w:rsidRPr="0018336F">
        <w:rPr>
          <w:b/>
          <w:bCs/>
          <w:i/>
          <w:iCs/>
          <w:color w:val="052E2E"/>
        </w:rPr>
        <w:t>Municipal Move</w:t>
      </w:r>
      <w:r w:rsidRPr="0018336F">
        <w:rPr>
          <w:color w:val="052E2E"/>
        </w:rPr>
        <w:t xml:space="preserve"> campaign relies on the support of </w:t>
      </w:r>
      <w:r w:rsidR="34862383" w:rsidRPr="0018336F">
        <w:rPr>
          <w:color w:val="052E2E"/>
        </w:rPr>
        <w:t>partners across Ontario.</w:t>
      </w:r>
    </w:p>
    <w:p w14:paraId="2240084D" w14:textId="1875B7D5" w:rsidR="003D4851" w:rsidRPr="0018336F" w:rsidRDefault="1F195807" w:rsidP="003D4851">
      <w:pPr>
        <w:rPr>
          <w:color w:val="052E2E"/>
        </w:rPr>
      </w:pPr>
      <w:r w:rsidRPr="0018336F">
        <w:rPr>
          <w:color w:val="052E2E"/>
        </w:rPr>
        <w:t xml:space="preserve">This toolkit is designed to help partners share campaign content in a simple, flexible way that builds awareness of municipal careers in Ontario. </w:t>
      </w:r>
    </w:p>
    <w:p w14:paraId="648D98BC" w14:textId="2A1B8728" w:rsidR="003D4851" w:rsidRPr="00145DFB" w:rsidRDefault="003D4851" w:rsidP="003D4851">
      <w:pPr>
        <w:rPr>
          <w:color w:val="052E2E" w:themeColor="text1"/>
        </w:rPr>
      </w:pPr>
      <w:r w:rsidRPr="00145DFB">
        <w:rPr>
          <w:b/>
          <w:bCs/>
          <w:color w:val="052E2E" w:themeColor="text1"/>
        </w:rPr>
        <w:t>Partners are encouraged to</w:t>
      </w:r>
      <w:r w:rsidR="3B739F09" w:rsidRPr="00145DFB">
        <w:rPr>
          <w:b/>
          <w:bCs/>
          <w:color w:val="052E2E" w:themeColor="text1"/>
        </w:rPr>
        <w:t>:</w:t>
      </w:r>
    </w:p>
    <w:p w14:paraId="37A38E54" w14:textId="0E7D93D2" w:rsidR="003D4851" w:rsidRPr="0018336F" w:rsidRDefault="3B739F09" w:rsidP="005446EF">
      <w:pPr>
        <w:numPr>
          <w:ilvl w:val="0"/>
          <w:numId w:val="28"/>
        </w:numPr>
        <w:spacing w:after="0"/>
        <w:rPr>
          <w:rFonts w:ascii="Aptos" w:eastAsia="Aptos" w:hAnsi="Aptos" w:cs="Aptos"/>
          <w:color w:val="052E2E"/>
        </w:rPr>
      </w:pPr>
      <w:r w:rsidRPr="0018336F">
        <w:rPr>
          <w:color w:val="052E2E"/>
        </w:rPr>
        <w:t xml:space="preserve">Use the content and </w:t>
      </w:r>
      <w:r w:rsidR="65C50E83" w:rsidRPr="0018336F">
        <w:rPr>
          <w:color w:val="052E2E"/>
        </w:rPr>
        <w:t xml:space="preserve">graphics </w:t>
      </w:r>
      <w:r w:rsidRPr="0018336F">
        <w:rPr>
          <w:color w:val="052E2E"/>
        </w:rPr>
        <w:t>that feel most appropriate for their organization.</w:t>
      </w:r>
      <w:r w:rsidRPr="0018336F">
        <w:rPr>
          <w:rFonts w:ascii="Aptos" w:eastAsia="Aptos" w:hAnsi="Aptos" w:cs="Aptos"/>
          <w:color w:val="052E2E"/>
        </w:rPr>
        <w:t xml:space="preserve"> </w:t>
      </w:r>
    </w:p>
    <w:p w14:paraId="70EC78B3" w14:textId="4E6B077C" w:rsidR="003D4851" w:rsidRPr="0018336F" w:rsidRDefault="3B739F09" w:rsidP="005446EF">
      <w:pPr>
        <w:pStyle w:val="ListParagraph"/>
        <w:numPr>
          <w:ilvl w:val="0"/>
          <w:numId w:val="28"/>
        </w:numPr>
        <w:spacing w:after="240"/>
        <w:rPr>
          <w:rFonts w:ascii="Aptos" w:eastAsia="Aptos" w:hAnsi="Aptos" w:cs="Aptos"/>
          <w:color w:val="052E2E"/>
        </w:rPr>
      </w:pPr>
      <w:r w:rsidRPr="0018336F">
        <w:rPr>
          <w:rFonts w:ascii="Aptos" w:eastAsia="Aptos" w:hAnsi="Aptos" w:cs="Aptos"/>
          <w:color w:val="052E2E"/>
        </w:rPr>
        <w:t>Adapt language, framing and emphasis to reflect local voice, values</w:t>
      </w:r>
      <w:r w:rsidR="53A73138" w:rsidRPr="0018336F">
        <w:rPr>
          <w:rFonts w:ascii="Aptos" w:eastAsia="Aptos" w:hAnsi="Aptos" w:cs="Aptos"/>
          <w:color w:val="052E2E"/>
        </w:rPr>
        <w:t>,</w:t>
      </w:r>
      <w:r w:rsidRPr="0018336F">
        <w:rPr>
          <w:rFonts w:ascii="Aptos" w:eastAsia="Aptos" w:hAnsi="Aptos" w:cs="Aptos"/>
          <w:color w:val="052E2E"/>
        </w:rPr>
        <w:t xml:space="preserve"> and priorities.</w:t>
      </w:r>
    </w:p>
    <w:p w14:paraId="73660390" w14:textId="37E55B58" w:rsidR="003D4851" w:rsidRPr="0018336F" w:rsidRDefault="3B739F09" w:rsidP="005446EF">
      <w:pPr>
        <w:pStyle w:val="ListParagraph"/>
        <w:numPr>
          <w:ilvl w:val="0"/>
          <w:numId w:val="28"/>
        </w:numPr>
        <w:spacing w:after="0"/>
        <w:rPr>
          <w:rFonts w:ascii="Aptos" w:eastAsia="Aptos" w:hAnsi="Aptos" w:cs="Aptos"/>
          <w:color w:val="052E2E"/>
        </w:rPr>
      </w:pPr>
      <w:r w:rsidRPr="0018336F">
        <w:rPr>
          <w:rFonts w:ascii="Aptos" w:eastAsia="Aptos" w:hAnsi="Aptos" w:cs="Aptos"/>
          <w:color w:val="052E2E"/>
        </w:rPr>
        <w:t>Support awareness and exploration of municipal careers, rather than direct recruitment.</w:t>
      </w:r>
      <w:r w:rsidR="00145DFB" w:rsidRPr="0018336F">
        <w:rPr>
          <w:rFonts w:ascii="Aptos" w:eastAsia="Aptos" w:hAnsi="Aptos" w:cs="Aptos"/>
          <w:color w:val="052E2E"/>
        </w:rPr>
        <w:br/>
      </w:r>
    </w:p>
    <w:p w14:paraId="2E3A00CB" w14:textId="77777777" w:rsidR="00AB1A03" w:rsidRPr="00145DFB" w:rsidRDefault="59887EFA" w:rsidP="00AB1A03">
      <w:pPr>
        <w:rPr>
          <w:color w:val="052E2E" w:themeColor="text1"/>
        </w:rPr>
      </w:pPr>
      <w:r w:rsidRPr="00145DFB">
        <w:rPr>
          <w:rFonts w:ascii="Aptos" w:eastAsia="Aptos" w:hAnsi="Aptos" w:cs="Aptos"/>
          <w:b/>
          <w:bCs/>
          <w:color w:val="052E2E" w:themeColor="text1"/>
        </w:rPr>
        <w:t>This document includes</w:t>
      </w:r>
      <w:r w:rsidR="10E87688" w:rsidRPr="00145DFB">
        <w:rPr>
          <w:rFonts w:ascii="Aptos" w:eastAsia="Aptos" w:hAnsi="Aptos" w:cs="Aptos"/>
          <w:b/>
          <w:bCs/>
          <w:color w:val="052E2E" w:themeColor="text1"/>
        </w:rPr>
        <w:t>: </w:t>
      </w:r>
    </w:p>
    <w:p w14:paraId="63777502" w14:textId="023D2C30" w:rsidR="003D4851" w:rsidRPr="0018336F" w:rsidRDefault="10E87688" w:rsidP="005446EF">
      <w:pPr>
        <w:pStyle w:val="ListParagraph"/>
        <w:numPr>
          <w:ilvl w:val="0"/>
          <w:numId w:val="27"/>
        </w:numPr>
        <w:spacing w:after="0"/>
        <w:rPr>
          <w:rFonts w:ascii="Aptos" w:eastAsia="Aptos" w:hAnsi="Aptos" w:cs="Aptos"/>
          <w:color w:val="052E2E"/>
        </w:rPr>
      </w:pPr>
      <w:r w:rsidRPr="0018336F">
        <w:rPr>
          <w:rFonts w:ascii="Aptos" w:eastAsia="Aptos" w:hAnsi="Aptos" w:cs="Aptos"/>
          <w:color w:val="052E2E"/>
        </w:rPr>
        <w:t>Suggested post copy (editable).</w:t>
      </w:r>
    </w:p>
    <w:p w14:paraId="75599BDD" w14:textId="56335CA0" w:rsidR="003D4851" w:rsidRPr="0018336F" w:rsidRDefault="10E87688" w:rsidP="005446EF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  <w:color w:val="052E2E"/>
        </w:rPr>
      </w:pPr>
      <w:r w:rsidRPr="0018336F">
        <w:rPr>
          <w:rFonts w:ascii="Aptos" w:eastAsia="Aptos" w:hAnsi="Aptos" w:cs="Aptos"/>
          <w:color w:val="052E2E"/>
        </w:rPr>
        <w:t>Notes on tone and tagging.</w:t>
      </w:r>
    </w:p>
    <w:p w14:paraId="196907C3" w14:textId="74EE0506" w:rsidR="003D4851" w:rsidRPr="0018336F" w:rsidRDefault="10E87688" w:rsidP="005446EF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  <w:color w:val="052E2E"/>
        </w:rPr>
      </w:pPr>
      <w:r w:rsidRPr="0018336F">
        <w:rPr>
          <w:rFonts w:ascii="Aptos" w:eastAsia="Aptos" w:hAnsi="Aptos" w:cs="Aptos"/>
          <w:color w:val="052E2E"/>
        </w:rPr>
        <w:t>Placeholders for campaign creative.</w:t>
      </w:r>
      <w:r w:rsidR="00145DFB" w:rsidRPr="0018336F">
        <w:rPr>
          <w:rFonts w:ascii="Aptos" w:eastAsia="Aptos" w:hAnsi="Aptos" w:cs="Aptos"/>
          <w:color w:val="052E2E"/>
        </w:rPr>
        <w:br/>
      </w:r>
    </w:p>
    <w:p w14:paraId="6B3CC751" w14:textId="6CBE6C96" w:rsidR="003D4851" w:rsidRPr="006418CD" w:rsidRDefault="006418CD" w:rsidP="006418CD">
      <w:pPr>
        <w:pStyle w:val="Heading"/>
      </w:pPr>
      <w:r w:rsidRPr="006418CD">
        <w:lastRenderedPageBreak/>
        <w:t>CHOOSING WHAT TO SHARE</w:t>
      </w:r>
    </w:p>
    <w:p w14:paraId="2914FDCD" w14:textId="023E7220" w:rsidR="006418CD" w:rsidRPr="00145DFB" w:rsidRDefault="43083775" w:rsidP="006418CD">
      <w:pPr>
        <w:rPr>
          <w:color w:val="052E2E" w:themeColor="text1"/>
        </w:rPr>
      </w:pPr>
      <w:r w:rsidRPr="00145DFB">
        <w:rPr>
          <w:rFonts w:ascii="Aptos" w:eastAsia="Aptos" w:hAnsi="Aptos" w:cs="Aptos"/>
          <w:color w:val="052E2E" w:themeColor="text1"/>
        </w:rPr>
        <w:t>This toolkit includes two main types of content</w:t>
      </w:r>
      <w:r w:rsidRPr="00913436">
        <w:rPr>
          <w:rFonts w:ascii="Aptos" w:eastAsia="Aptos" w:hAnsi="Aptos" w:cs="Aptos"/>
          <w:color w:val="052E2E"/>
        </w:rPr>
        <w:t>:</w:t>
      </w:r>
      <w:r w:rsidRPr="00913436">
        <w:rPr>
          <w:rFonts w:ascii="Aptos" w:eastAsia="Aptos" w:hAnsi="Aptos" w:cs="Aptos"/>
          <w:color w:val="12C88E"/>
        </w:rPr>
        <w:t xml:space="preserve"> </w:t>
      </w:r>
      <w:hyperlink r:id="rId12">
        <w:r w:rsidRPr="00913436">
          <w:rPr>
            <w:rStyle w:val="Hyperlink"/>
            <w:rFonts w:ascii="Aptos" w:eastAsia="Aptos" w:hAnsi="Aptos" w:cs="Aptos"/>
            <w:b/>
            <w:bCs/>
          </w:rPr>
          <w:t>videos</w:t>
        </w:r>
      </w:hyperlink>
      <w:r w:rsidRPr="00145DFB">
        <w:rPr>
          <w:rFonts w:ascii="Aptos" w:eastAsia="Aptos" w:hAnsi="Aptos" w:cs="Aptos"/>
          <w:b/>
          <w:bCs/>
          <w:color w:val="052E2E" w:themeColor="text1"/>
        </w:rPr>
        <w:t xml:space="preserve"> </w:t>
      </w:r>
      <w:r w:rsidRPr="00145DFB">
        <w:rPr>
          <w:rFonts w:ascii="Aptos" w:eastAsia="Aptos" w:hAnsi="Aptos" w:cs="Aptos"/>
          <w:color w:val="052E2E" w:themeColor="text1"/>
        </w:rPr>
        <w:t xml:space="preserve">and </w:t>
      </w:r>
      <w:hyperlink r:id="rId13">
        <w:r w:rsidRPr="00913436">
          <w:rPr>
            <w:rStyle w:val="Hyperlink"/>
            <w:rFonts w:ascii="Aptos" w:eastAsia="Aptos" w:hAnsi="Aptos" w:cs="Aptos"/>
            <w:b/>
            <w:bCs/>
          </w:rPr>
          <w:t>graphics</w:t>
        </w:r>
      </w:hyperlink>
      <w:r w:rsidRPr="00913436">
        <w:rPr>
          <w:rFonts w:ascii="Aptos" w:eastAsia="Aptos" w:hAnsi="Aptos" w:cs="Aptos"/>
          <w:color w:val="12C88E"/>
        </w:rPr>
        <w:t xml:space="preserve">. </w:t>
      </w:r>
    </w:p>
    <w:p w14:paraId="4190497E" w14:textId="25596655" w:rsidR="003D4851" w:rsidRPr="006418CD" w:rsidRDefault="6166782E" w:rsidP="005446EF">
      <w:pPr>
        <w:pStyle w:val="ListParagraph"/>
        <w:numPr>
          <w:ilvl w:val="0"/>
          <w:numId w:val="29"/>
        </w:numPr>
        <w:spacing w:after="0"/>
        <w:rPr>
          <w:color w:val="052E2E" w:themeColor="text1"/>
        </w:rPr>
      </w:pPr>
      <w:r w:rsidRPr="006418CD">
        <w:rPr>
          <w:color w:val="052E2E" w:themeColor="text1"/>
        </w:rPr>
        <w:t xml:space="preserve">The campaign videos provide a broad introduction to municipal careers in Ontario and are a good place to start. </w:t>
      </w:r>
    </w:p>
    <w:p w14:paraId="6A38FB72" w14:textId="0E94E9D6" w:rsidR="003D4851" w:rsidRPr="006418CD" w:rsidRDefault="6166782E" w:rsidP="19480707">
      <w:pPr>
        <w:pStyle w:val="ListParagraph"/>
        <w:numPr>
          <w:ilvl w:val="0"/>
          <w:numId w:val="1"/>
        </w:numPr>
        <w:spacing w:after="0"/>
        <w:rPr>
          <w:color w:val="052E2E" w:themeColor="text1"/>
        </w:rPr>
      </w:pPr>
      <w:r w:rsidRPr="00145DFB">
        <w:rPr>
          <w:color w:val="052E2E" w:themeColor="text1"/>
        </w:rPr>
        <w:t>Campaign graphics highlight key messages and work well for follow-up posts or reminders</w:t>
      </w:r>
      <w:r w:rsidR="006418CD">
        <w:rPr>
          <w:color w:val="052E2E" w:themeColor="text1"/>
        </w:rPr>
        <w:t>.</w:t>
      </w:r>
    </w:p>
    <w:p w14:paraId="4949FCED" w14:textId="195D5F63" w:rsidR="003D4851" w:rsidRPr="006418CD" w:rsidRDefault="1C65788B" w:rsidP="003D4851">
      <w:pPr>
        <w:pStyle w:val="ListParagraph"/>
        <w:numPr>
          <w:ilvl w:val="0"/>
          <w:numId w:val="1"/>
        </w:numPr>
        <w:spacing w:after="0"/>
        <w:rPr>
          <w:color w:val="052E2E" w:themeColor="text1"/>
        </w:rPr>
      </w:pPr>
      <w:r w:rsidRPr="00145DFB">
        <w:rPr>
          <w:color w:val="052E2E" w:themeColor="text1"/>
        </w:rPr>
        <w:t xml:space="preserve">Each template includes a </w:t>
      </w:r>
      <w:r w:rsidR="46445D50" w:rsidRPr="00145DFB">
        <w:rPr>
          <w:color w:val="052E2E" w:themeColor="text1"/>
        </w:rPr>
        <w:t xml:space="preserve">direct </w:t>
      </w:r>
      <w:r w:rsidRPr="00145DFB">
        <w:rPr>
          <w:color w:val="052E2E" w:themeColor="text1"/>
        </w:rPr>
        <w:t>link to the recommended content.</w:t>
      </w:r>
    </w:p>
    <w:p w14:paraId="7E6E8EC1" w14:textId="390C0143" w:rsidR="003D4851" w:rsidRPr="00145DFB" w:rsidRDefault="334CF1FC" w:rsidP="19480707">
      <w:pPr>
        <w:pStyle w:val="ListParagraph"/>
        <w:numPr>
          <w:ilvl w:val="0"/>
          <w:numId w:val="1"/>
        </w:numPr>
        <w:spacing w:after="240"/>
        <w:rPr>
          <w:color w:val="052E2E" w:themeColor="text1"/>
        </w:rPr>
      </w:pPr>
      <w:r w:rsidRPr="00145DFB">
        <w:rPr>
          <w:rFonts w:ascii="Aptos" w:eastAsia="Aptos" w:hAnsi="Aptos" w:cs="Aptos"/>
          <w:color w:val="052E2E" w:themeColor="text1"/>
        </w:rPr>
        <w:t xml:space="preserve">Please use the full URLs provided in the templates. </w:t>
      </w:r>
      <w:r w:rsidR="1C65788B" w:rsidRPr="00145DFB">
        <w:rPr>
          <w:color w:val="052E2E" w:themeColor="text1"/>
        </w:rPr>
        <w:t xml:space="preserve">These links support campaign measurement and help track the overall impact of </w:t>
      </w:r>
      <w:r w:rsidR="1C65788B" w:rsidRPr="00145DFB">
        <w:rPr>
          <w:i/>
          <w:iCs/>
          <w:color w:val="052E2E" w:themeColor="text1"/>
        </w:rPr>
        <w:t>Make Your Municipal Move</w:t>
      </w:r>
      <w:r w:rsidR="1C65788B" w:rsidRPr="00145DFB">
        <w:rPr>
          <w:color w:val="052E2E" w:themeColor="text1"/>
        </w:rPr>
        <w:t xml:space="preserve"> </w:t>
      </w:r>
      <w:r w:rsidR="008B74D1">
        <w:rPr>
          <w:color w:val="052E2E" w:themeColor="text1"/>
        </w:rPr>
        <w:br/>
      </w:r>
      <w:r w:rsidR="1C65788B" w:rsidRPr="00145DFB">
        <w:rPr>
          <w:color w:val="052E2E" w:themeColor="text1"/>
        </w:rPr>
        <w:t>across Ontario.</w:t>
      </w:r>
    </w:p>
    <w:p w14:paraId="02BBCC4A" w14:textId="17EFD123" w:rsidR="003D4851" w:rsidRDefault="0B28537E" w:rsidP="19480707">
      <w:pPr>
        <w:spacing w:after="0"/>
        <w:rPr>
          <w:color w:val="052E2E" w:themeColor="text1"/>
        </w:rPr>
      </w:pPr>
      <w:r w:rsidRPr="00145DFB">
        <w:rPr>
          <w:color w:val="052E2E" w:themeColor="text1"/>
        </w:rPr>
        <w:t>To help connect posts back to the provincewide campaign, partners are encouraged to tag or reference the Association of Municipalities of Ontario, where appropriate.</w:t>
      </w:r>
    </w:p>
    <w:p w14:paraId="5B7CDB80" w14:textId="77777777" w:rsidR="006418CD" w:rsidRPr="00145DFB" w:rsidRDefault="006418CD" w:rsidP="19480707">
      <w:pPr>
        <w:spacing w:after="0"/>
        <w:rPr>
          <w:rFonts w:ascii="Aptos" w:eastAsia="Aptos" w:hAnsi="Aptos" w:cs="Aptos"/>
          <w:color w:val="052E2E" w:themeColor="text1"/>
        </w:rPr>
      </w:pPr>
    </w:p>
    <w:p w14:paraId="39F18CA4" w14:textId="47FF80F2" w:rsidR="003D4851" w:rsidRPr="00145DFB" w:rsidRDefault="003D4851" w:rsidP="006418CD">
      <w:pPr>
        <w:rPr>
          <w:color w:val="052E2E" w:themeColor="text1"/>
        </w:rPr>
      </w:pPr>
      <w:r w:rsidRPr="00145DFB">
        <w:rPr>
          <w:b/>
          <w:bCs/>
          <w:color w:val="052E2E" w:themeColor="text1"/>
        </w:rPr>
        <w:t>Recommended platforms</w:t>
      </w:r>
      <w:r w:rsidR="557CD596" w:rsidRPr="00145DFB">
        <w:rPr>
          <w:b/>
          <w:bCs/>
          <w:color w:val="052E2E" w:themeColor="text1"/>
        </w:rPr>
        <w:t xml:space="preserve"> and AMO profiles</w:t>
      </w:r>
      <w:r w:rsidRPr="00145DFB">
        <w:rPr>
          <w:b/>
          <w:bCs/>
          <w:color w:val="052E2E" w:themeColor="text1"/>
        </w:rPr>
        <w:t>:</w:t>
      </w:r>
      <w:r w:rsidRPr="00145DFB">
        <w:rPr>
          <w:color w:val="052E2E" w:themeColor="text1"/>
        </w:rPr>
        <w:t> </w:t>
      </w:r>
    </w:p>
    <w:p w14:paraId="02AD3A23" w14:textId="0910BD71" w:rsidR="003D4851" w:rsidRPr="00145DFB" w:rsidRDefault="003D4851" w:rsidP="005446EF">
      <w:pPr>
        <w:numPr>
          <w:ilvl w:val="0"/>
          <w:numId w:val="7"/>
        </w:numPr>
        <w:spacing w:after="0"/>
        <w:rPr>
          <w:color w:val="052E2E" w:themeColor="text1"/>
        </w:rPr>
      </w:pPr>
      <w:r w:rsidRPr="00145DFB">
        <w:rPr>
          <w:color w:val="052E2E" w:themeColor="text1"/>
        </w:rPr>
        <w:t>LinkedIn</w:t>
      </w:r>
      <w:r w:rsidR="06CB7554" w:rsidRPr="00145DFB">
        <w:rPr>
          <w:color w:val="052E2E" w:themeColor="text1"/>
        </w:rPr>
        <w:t xml:space="preserve">: </w:t>
      </w:r>
      <w:hyperlink r:id="rId14">
        <w:r w:rsidR="06CB7554" w:rsidRPr="00913436">
          <w:rPr>
            <w:rStyle w:val="Hyperlink"/>
          </w:rPr>
          <w:t>Association of Municipalities of Ontario (AMO)</w:t>
        </w:r>
      </w:hyperlink>
      <w:r w:rsidR="004275F1" w:rsidRPr="00913436">
        <w:rPr>
          <w:color w:val="12C88E"/>
        </w:rPr>
        <w:t xml:space="preserve"> </w:t>
      </w:r>
    </w:p>
    <w:p w14:paraId="4A9BF9ED" w14:textId="143D5610" w:rsidR="003D4851" w:rsidRPr="00145DFB" w:rsidRDefault="003D4851" w:rsidP="005446EF">
      <w:pPr>
        <w:numPr>
          <w:ilvl w:val="0"/>
          <w:numId w:val="19"/>
        </w:numPr>
        <w:spacing w:after="0"/>
        <w:rPr>
          <w:color w:val="052E2E" w:themeColor="text1"/>
        </w:rPr>
      </w:pPr>
      <w:r w:rsidRPr="00145DFB">
        <w:rPr>
          <w:color w:val="052E2E" w:themeColor="text1"/>
        </w:rPr>
        <w:t>Instagram</w:t>
      </w:r>
      <w:r w:rsidR="5C5AC42F" w:rsidRPr="00145DFB">
        <w:rPr>
          <w:color w:val="052E2E" w:themeColor="text1"/>
        </w:rPr>
        <w:t xml:space="preserve">: </w:t>
      </w:r>
      <w:hyperlink r:id="rId15">
        <w:r w:rsidR="5C5AC42F" w:rsidRPr="004275F1">
          <w:rPr>
            <w:rStyle w:val="Hyperlink"/>
          </w:rPr>
          <w:t>@amopolicy</w:t>
        </w:r>
      </w:hyperlink>
    </w:p>
    <w:p w14:paraId="2B4C7055" w14:textId="120B0243" w:rsidR="003D4851" w:rsidRPr="00145DFB" w:rsidRDefault="00D27ACE" w:rsidP="005446EF">
      <w:pPr>
        <w:numPr>
          <w:ilvl w:val="0"/>
          <w:numId w:val="21"/>
        </w:numPr>
        <w:rPr>
          <w:color w:val="052E2E" w:themeColor="text1"/>
        </w:rPr>
      </w:pPr>
      <w:r>
        <w:rPr>
          <w:color w:val="052E2E" w:themeColor="text1"/>
        </w:rPr>
        <w:t xml:space="preserve">Facebook: </w:t>
      </w:r>
      <w:hyperlink r:id="rId16" w:history="1">
        <w:r w:rsidRPr="00D27ACE">
          <w:rPr>
            <w:rStyle w:val="Hyperlink"/>
          </w:rPr>
          <w:t>Association of Municipalities of O</w:t>
        </w:r>
        <w:r w:rsidRPr="00D27ACE">
          <w:rPr>
            <w:rStyle w:val="Hyperlink"/>
          </w:rPr>
          <w:t>n</w:t>
        </w:r>
        <w:r w:rsidRPr="00D27ACE">
          <w:rPr>
            <w:rStyle w:val="Hyperlink"/>
          </w:rPr>
          <w:t>tario - AMO</w:t>
        </w:r>
      </w:hyperlink>
    </w:p>
    <w:p w14:paraId="300296B6" w14:textId="77777777" w:rsidR="006418CD" w:rsidRPr="00145DFB" w:rsidRDefault="003D4851" w:rsidP="006418CD">
      <w:pPr>
        <w:rPr>
          <w:color w:val="052E2E" w:themeColor="text1"/>
        </w:rPr>
      </w:pPr>
      <w:r w:rsidRPr="00145DFB">
        <w:rPr>
          <w:b/>
          <w:bCs/>
          <w:color w:val="052E2E" w:themeColor="text1"/>
        </w:rPr>
        <w:t>Tips for posting:</w:t>
      </w:r>
      <w:r w:rsidRPr="00145DFB">
        <w:rPr>
          <w:color w:val="052E2E" w:themeColor="text1"/>
        </w:rPr>
        <w:t> </w:t>
      </w:r>
    </w:p>
    <w:p w14:paraId="11EDB1C3" w14:textId="3900AAC5" w:rsidR="67A52B67" w:rsidRPr="006418CD" w:rsidRDefault="67A52B67" w:rsidP="005446EF">
      <w:pPr>
        <w:pStyle w:val="ListParagraph"/>
        <w:numPr>
          <w:ilvl w:val="0"/>
          <w:numId w:val="29"/>
        </w:numPr>
        <w:spacing w:after="0"/>
        <w:rPr>
          <w:color w:val="052E2E" w:themeColor="text1"/>
        </w:rPr>
      </w:pPr>
      <w:r w:rsidRPr="006418CD">
        <w:rPr>
          <w:color w:val="052E2E" w:themeColor="text1"/>
        </w:rPr>
        <w:t>Position posts as career exploration, not recruitment</w:t>
      </w:r>
      <w:r w:rsidR="5BDBA608" w:rsidRPr="006418CD">
        <w:rPr>
          <w:color w:val="052E2E" w:themeColor="text1"/>
        </w:rPr>
        <w:t>.</w:t>
      </w:r>
    </w:p>
    <w:p w14:paraId="3E2AADC9" w14:textId="492F52C6" w:rsidR="67A52B67" w:rsidRPr="00145DFB" w:rsidRDefault="67A52B67" w:rsidP="005446EF">
      <w:pPr>
        <w:numPr>
          <w:ilvl w:val="0"/>
          <w:numId w:val="22"/>
        </w:numPr>
        <w:spacing w:after="0"/>
        <w:rPr>
          <w:color w:val="052E2E" w:themeColor="text1"/>
        </w:rPr>
      </w:pPr>
      <w:r w:rsidRPr="00145DFB">
        <w:rPr>
          <w:color w:val="052E2E" w:themeColor="text1"/>
        </w:rPr>
        <w:t>Frame municipal careers as one of many possible paths</w:t>
      </w:r>
      <w:r w:rsidR="3CEBD94A" w:rsidRPr="00145DFB">
        <w:rPr>
          <w:color w:val="052E2E" w:themeColor="text1"/>
        </w:rPr>
        <w:t>.</w:t>
      </w:r>
    </w:p>
    <w:p w14:paraId="71E74B59" w14:textId="61DDADAD" w:rsidR="003D4851" w:rsidRPr="00145DFB" w:rsidRDefault="67A52B67" w:rsidP="005446EF">
      <w:pPr>
        <w:numPr>
          <w:ilvl w:val="0"/>
          <w:numId w:val="8"/>
        </w:numPr>
        <w:spacing w:after="0"/>
        <w:rPr>
          <w:color w:val="052E2E" w:themeColor="text1"/>
        </w:rPr>
      </w:pPr>
      <w:r w:rsidRPr="00145DFB">
        <w:rPr>
          <w:color w:val="052E2E" w:themeColor="text1"/>
        </w:rPr>
        <w:t>Emphasize values: impact, stability, community contribution</w:t>
      </w:r>
      <w:r w:rsidR="0957DD48" w:rsidRPr="00145DFB">
        <w:rPr>
          <w:color w:val="052E2E" w:themeColor="text1"/>
        </w:rPr>
        <w:t>.</w:t>
      </w:r>
      <w:r w:rsidR="003D4851" w:rsidRPr="00145DFB">
        <w:rPr>
          <w:color w:val="052E2E" w:themeColor="text1"/>
        </w:rPr>
        <w:t>  </w:t>
      </w:r>
    </w:p>
    <w:p w14:paraId="7695AF44" w14:textId="0DE0EDDB" w:rsidR="6079F673" w:rsidRPr="006418CD" w:rsidRDefault="6079F673" w:rsidP="19480707">
      <w:pPr>
        <w:rPr>
          <w:b/>
          <w:bCs/>
          <w:i/>
          <w:iCs/>
          <w:color w:val="11444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9350"/>
      </w:tblGrid>
      <w:tr w:rsidR="004711E3" w14:paraId="09DB216A" w14:textId="77777777" w:rsidTr="007270EF">
        <w:trPr>
          <w:trHeight w:val="577"/>
        </w:trPr>
        <w:tc>
          <w:tcPr>
            <w:tcW w:w="9350" w:type="dxa"/>
            <w:shd w:val="clear" w:color="auto" w:fill="F2F2F2" w:themeFill="background1" w:themeFillShade="F2"/>
          </w:tcPr>
          <w:p w14:paraId="36A59893" w14:textId="7B8BA3EF" w:rsidR="004711E3" w:rsidRPr="00D02D90" w:rsidRDefault="004711E3" w:rsidP="002F753E">
            <w:pPr>
              <w:rPr>
                <w:color w:val="052E2E"/>
              </w:rPr>
            </w:pPr>
            <w:r w:rsidRPr="00D02D90">
              <w:rPr>
                <w:b/>
                <w:bCs/>
                <w:color w:val="052E2E"/>
              </w:rPr>
              <w:t xml:space="preserve">NOTE: This toolkit is provided as a general guide only. Partners are encouraged </w:t>
            </w:r>
            <w:r w:rsidR="002F753E" w:rsidRPr="00D02D90">
              <w:rPr>
                <w:b/>
                <w:bCs/>
                <w:color w:val="052E2E"/>
              </w:rPr>
              <w:br/>
            </w:r>
            <w:r w:rsidRPr="00D02D90">
              <w:rPr>
                <w:b/>
                <w:bCs/>
                <w:color w:val="052E2E"/>
              </w:rPr>
              <w:t>to tailor language to match their organization’s voice and tone, while preserving core campaign messages.</w:t>
            </w:r>
          </w:p>
        </w:tc>
      </w:tr>
    </w:tbl>
    <w:p w14:paraId="17470611" w14:textId="040E7129" w:rsidR="19480707" w:rsidRPr="00145DFB" w:rsidRDefault="19480707">
      <w:pPr>
        <w:rPr>
          <w:color w:val="052E2E" w:themeColor="text1"/>
        </w:rPr>
      </w:pPr>
    </w:p>
    <w:p w14:paraId="693FE612" w14:textId="77777777" w:rsidR="003D4851" w:rsidRPr="00145DFB" w:rsidRDefault="003D4851">
      <w:pPr>
        <w:rPr>
          <w:b/>
          <w:bCs/>
          <w:color w:val="052E2E" w:themeColor="text1"/>
        </w:rPr>
      </w:pPr>
      <w:r w:rsidRPr="00145DFB">
        <w:rPr>
          <w:b/>
          <w:bCs/>
          <w:color w:val="052E2E" w:themeColor="text1"/>
        </w:rPr>
        <w:br w:type="page"/>
      </w:r>
    </w:p>
    <w:p w14:paraId="4E40B1DF" w14:textId="6AD69E8C" w:rsidR="003D4851" w:rsidRPr="008B74D1" w:rsidRDefault="00BE4AFB" w:rsidP="00BE4AFB">
      <w:pPr>
        <w:pStyle w:val="Heading"/>
      </w:pPr>
      <w:r w:rsidRPr="008B74D1">
        <w:lastRenderedPageBreak/>
        <w:t>SOCIAL MEDIA TEMPLATES </w:t>
      </w:r>
    </w:p>
    <w:p w14:paraId="5368A24A" w14:textId="3CEA1C03" w:rsidR="00A05D18" w:rsidRPr="00A1207E" w:rsidRDefault="409155ED" w:rsidP="19480707">
      <w:pPr>
        <w:pBdr>
          <w:bottom w:val="single" w:sz="6" w:space="1" w:color="auto"/>
        </w:pBdr>
        <w:spacing w:before="240"/>
        <w:rPr>
          <w:color w:val="052E2E" w:themeColor="text1"/>
        </w:rPr>
      </w:pPr>
      <w:r w:rsidRPr="00145DFB">
        <w:rPr>
          <w:color w:val="052E2E" w:themeColor="text1"/>
        </w:rPr>
        <w:t>Where available, partners are encouraged to prioritize</w:t>
      </w:r>
      <w:r w:rsidR="624D5517" w:rsidRPr="00145DFB">
        <w:rPr>
          <w:color w:val="052E2E" w:themeColor="text1"/>
        </w:rPr>
        <w:t xml:space="preserve"> the</w:t>
      </w:r>
      <w:r w:rsidRPr="00145DFB">
        <w:rPr>
          <w:color w:val="052E2E" w:themeColor="text1"/>
        </w:rPr>
        <w:t xml:space="preserve"> </w:t>
      </w:r>
      <w:r w:rsidRPr="00145DFB">
        <w:rPr>
          <w:i/>
          <w:iCs/>
          <w:color w:val="052E2E" w:themeColor="text1"/>
        </w:rPr>
        <w:t>Municipal Move</w:t>
      </w:r>
      <w:r w:rsidRPr="00145DFB">
        <w:rPr>
          <w:color w:val="052E2E" w:themeColor="text1"/>
        </w:rPr>
        <w:t xml:space="preserve"> campaign videos, as they provide a clear, provincewide introduction to municipal careers in Ontario. Graphics can be used to reinforce specific themes or to extend the campaign over time.</w:t>
      </w:r>
      <w:r w:rsidR="00A1207E">
        <w:rPr>
          <w:color w:val="052E2E" w:themeColor="text1"/>
        </w:rPr>
        <w:br/>
      </w:r>
    </w:p>
    <w:p w14:paraId="1D9A3234" w14:textId="453CC3B8" w:rsidR="003D4851" w:rsidRPr="00363C83" w:rsidRDefault="00665C5F" w:rsidP="003D4851">
      <w:pPr>
        <w:rPr>
          <w:color w:val="114444"/>
          <w:u w:val="single"/>
        </w:rPr>
      </w:pPr>
      <w:r>
        <w:rPr>
          <w:color w:val="052E2E" w:themeColor="text1"/>
          <w:sz w:val="16"/>
          <w:szCs w:val="16"/>
        </w:rPr>
        <w:br/>
      </w:r>
      <w:r w:rsidR="004A0B7E" w:rsidRPr="00363C83">
        <w:rPr>
          <w:b/>
          <w:bCs/>
          <w:color w:val="114444"/>
          <w:u w:val="single"/>
        </w:rPr>
        <w:t>TEMPLATE 1: COMMUNITY IMPACT</w:t>
      </w:r>
    </w:p>
    <w:p w14:paraId="0BC926B5" w14:textId="63383013" w:rsidR="4139C0FC" w:rsidRPr="00145DFB" w:rsidRDefault="0012476F" w:rsidP="0012476F">
      <w:pPr>
        <w:ind w:left="3600"/>
        <w:rPr>
          <w:color w:val="052E2E" w:themeColor="text1"/>
        </w:rPr>
      </w:pPr>
      <w:r w:rsidRPr="00C27DF1">
        <w:rPr>
          <w:noProof/>
        </w:rPr>
        <w:drawing>
          <wp:anchor distT="0" distB="0" distL="114300" distR="114300" simplePos="0" relativeHeight="251662339" behindDoc="0" locked="0" layoutInCell="1" allowOverlap="1" wp14:anchorId="64160A2B" wp14:editId="3C90F07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182795" cy="2182795"/>
            <wp:effectExtent l="0" t="0" r="8255" b="8255"/>
            <wp:wrapNone/>
            <wp:docPr id="210016504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795" cy="2182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4664" w:rsidRPr="001B2970">
        <w:rPr>
          <w:b/>
          <w:bCs/>
          <w:color w:val="114444"/>
        </w:rPr>
        <w:t>Recommended</w:t>
      </w:r>
      <w:r w:rsidR="003D4851" w:rsidRPr="004275F1">
        <w:rPr>
          <w:b/>
          <w:bCs/>
          <w:color w:val="114444"/>
        </w:rPr>
        <w:t xml:space="preserve"> copy: </w:t>
      </w:r>
      <w:r w:rsidR="003D4851" w:rsidRPr="004275F1">
        <w:rPr>
          <w:color w:val="114444"/>
        </w:rPr>
        <w:t> </w:t>
      </w:r>
      <w:r w:rsidR="0032253F">
        <w:rPr>
          <w:color w:val="052E2E" w:themeColor="text1"/>
        </w:rPr>
        <w:br/>
      </w:r>
      <w:r w:rsidR="4139C0FC" w:rsidRPr="00145DFB">
        <w:rPr>
          <w:color w:val="052E2E" w:themeColor="text1"/>
        </w:rPr>
        <w:t>Municipal careers in Ontario reflect many different skills, interests, and ways of contributing.</w:t>
      </w:r>
    </w:p>
    <w:p w14:paraId="3F8DF328" w14:textId="77777777" w:rsidR="003125AB" w:rsidRDefault="003125AB" w:rsidP="003125AB">
      <w:pPr>
        <w:ind w:left="3600"/>
        <w:rPr>
          <w:color w:val="052E2E"/>
        </w:rPr>
      </w:pPr>
      <w:r w:rsidRPr="005B2605">
        <w:rPr>
          <w:color w:val="052E2E"/>
        </w:rPr>
        <w:t xml:space="preserve">Municipal careers are about more than a job. They are about making a difference where you live. </w:t>
      </w:r>
      <w:hyperlink r:id="rId18" w:history="1">
        <w:r w:rsidRPr="00672161">
          <w:rPr>
            <w:rStyle w:val="Hyperlink"/>
            <w:color w:val="12C88E" w:themeColor="accent2"/>
          </w:rPr>
          <w:t>Learn more about municipal career paths in Ontario</w:t>
        </w:r>
      </w:hyperlink>
      <w:r>
        <w:rPr>
          <w:color w:val="052E2E"/>
        </w:rPr>
        <w:t>.</w:t>
      </w:r>
    </w:p>
    <w:p w14:paraId="43B60B5D" w14:textId="77777777" w:rsidR="003125AB" w:rsidRDefault="003125AB" w:rsidP="003125AB">
      <w:pPr>
        <w:ind w:left="3600"/>
        <w:rPr>
          <w:color w:val="052E2E"/>
        </w:rPr>
      </w:pPr>
    </w:p>
    <w:p w14:paraId="39DED3B7" w14:textId="77777777" w:rsidR="003125AB" w:rsidRDefault="003125AB" w:rsidP="003125AB">
      <w:pPr>
        <w:ind w:left="3600"/>
        <w:rPr>
          <w:color w:val="052E2E"/>
        </w:rPr>
      </w:pPr>
    </w:p>
    <w:p w14:paraId="65B199F8" w14:textId="77777777" w:rsidR="003125AB" w:rsidRPr="00F117D6" w:rsidRDefault="003125AB" w:rsidP="003125AB">
      <w:pPr>
        <w:ind w:left="3600"/>
        <w:rPr>
          <w:color w:val="052E2E"/>
        </w:rPr>
      </w:pPr>
    </w:p>
    <w:p w14:paraId="346CE0A8" w14:textId="77777777" w:rsidR="003125AB" w:rsidRPr="005B2605" w:rsidRDefault="003125AB" w:rsidP="003125AB">
      <w:pPr>
        <w:rPr>
          <w:color w:val="052E2E"/>
        </w:rPr>
      </w:pPr>
      <w:r w:rsidRPr="005B2605">
        <w:rPr>
          <w:b/>
          <w:bCs/>
          <w:color w:val="052E2E"/>
        </w:rPr>
        <w:t>Recommended creative: </w:t>
      </w:r>
      <w:r w:rsidRPr="005B2605">
        <w:rPr>
          <w:color w:val="052E2E"/>
        </w:rPr>
        <w:t> </w:t>
      </w:r>
    </w:p>
    <w:p w14:paraId="4FF36A51" w14:textId="77777777" w:rsidR="003125AB" w:rsidRPr="005B2605" w:rsidRDefault="003125AB" w:rsidP="003125AB">
      <w:pPr>
        <w:numPr>
          <w:ilvl w:val="0"/>
          <w:numId w:val="11"/>
        </w:numPr>
        <w:spacing w:after="0"/>
        <w:rPr>
          <w:color w:val="052E2E"/>
        </w:rPr>
      </w:pPr>
      <w:r w:rsidRPr="005B2605">
        <w:rPr>
          <w:b/>
          <w:bCs/>
          <w:color w:val="052E2E"/>
        </w:rPr>
        <w:t>Primary:</w:t>
      </w:r>
      <w:r>
        <w:rPr>
          <w:b/>
          <w:bCs/>
          <w:color w:val="052E2E"/>
        </w:rPr>
        <w:t xml:space="preserve"> </w:t>
      </w:r>
      <w:hyperlink r:id="rId19" w:history="1">
        <w:r w:rsidRPr="00672161">
          <w:rPr>
            <w:rStyle w:val="Hyperlink"/>
            <w:color w:val="12C88E" w:themeColor="accent2"/>
          </w:rPr>
          <w:t>Campaign hero video  (full version)</w:t>
        </w:r>
      </w:hyperlink>
    </w:p>
    <w:p w14:paraId="484284BC" w14:textId="77777777" w:rsidR="003125AB" w:rsidRPr="00C66497" w:rsidRDefault="003125AB" w:rsidP="003125AB">
      <w:pPr>
        <w:numPr>
          <w:ilvl w:val="0"/>
          <w:numId w:val="20"/>
        </w:numPr>
        <w:rPr>
          <w:rStyle w:val="Hyperlink"/>
        </w:rPr>
      </w:pPr>
      <w:r w:rsidRPr="005B2605">
        <w:rPr>
          <w:b/>
          <w:bCs/>
          <w:color w:val="052E2E"/>
        </w:rPr>
        <w:t>Secondary:</w:t>
      </w:r>
      <w:r w:rsidRPr="0044255C">
        <w:rPr>
          <w:b/>
          <w:bCs/>
          <w:color w:val="12C88E"/>
        </w:rPr>
        <w:t> </w:t>
      </w:r>
      <w:r>
        <w:rPr>
          <w:i/>
          <w:iCs/>
        </w:rPr>
        <w:fldChar w:fldCharType="begin"/>
      </w:r>
      <w:r>
        <w:rPr>
          <w:i/>
          <w:iCs/>
        </w:rPr>
        <w:instrText>HYPERLINK "https://www.amo.on.ca/sites/default/files/assets/Municipal%20Move%20Campaign/ES-AMO-MunicipalMove-MM1-Square-1080x1080.png"</w:instrText>
      </w:r>
      <w:r>
        <w:rPr>
          <w:i/>
          <w:iCs/>
        </w:rPr>
      </w:r>
      <w:r>
        <w:rPr>
          <w:i/>
          <w:iCs/>
        </w:rPr>
        <w:fldChar w:fldCharType="separate"/>
      </w:r>
      <w:r w:rsidRPr="00672161">
        <w:rPr>
          <w:rStyle w:val="Hyperlink"/>
          <w:i/>
          <w:iCs/>
          <w:color w:val="12C88E" w:themeColor="accent2"/>
        </w:rPr>
        <w:t>Make Your Municipal</w:t>
      </w:r>
      <w:r w:rsidRPr="00672161">
        <w:rPr>
          <w:rStyle w:val="Hyperlink"/>
          <w:color w:val="12C88E" w:themeColor="accent2"/>
        </w:rPr>
        <w:t> </w:t>
      </w:r>
      <w:r w:rsidRPr="00672161">
        <w:rPr>
          <w:rStyle w:val="Hyperlink"/>
          <w:i/>
          <w:iCs/>
          <w:color w:val="12C88E" w:themeColor="accent2"/>
        </w:rPr>
        <w:t>Move</w:t>
      </w:r>
      <w:r w:rsidRPr="00672161">
        <w:rPr>
          <w:rStyle w:val="Hyperlink"/>
          <w:color w:val="12C88E" w:themeColor="accent2"/>
        </w:rPr>
        <w:t> signpost</w:t>
      </w:r>
    </w:p>
    <w:p w14:paraId="3FEEFAC2" w14:textId="3AEAFBEF" w:rsidR="0012476F" w:rsidRDefault="003125AB" w:rsidP="003125AB">
      <w:pPr>
        <w:rPr>
          <w:b/>
          <w:bCs/>
          <w:color w:val="114444"/>
          <w:u w:val="single"/>
        </w:rPr>
      </w:pPr>
      <w:r>
        <w:rPr>
          <w:i/>
          <w:iCs/>
        </w:rPr>
        <w:fldChar w:fldCharType="end"/>
      </w:r>
      <w:r w:rsidR="00A1207E">
        <w:rPr>
          <w:b/>
          <w:bCs/>
          <w:color w:val="114444"/>
          <w:sz w:val="16"/>
          <w:szCs w:val="16"/>
          <w:u w:val="single"/>
        </w:rPr>
        <w:br/>
      </w:r>
    </w:p>
    <w:p w14:paraId="57DB0EC1" w14:textId="77777777" w:rsidR="0012476F" w:rsidRDefault="0012476F" w:rsidP="003D4851">
      <w:pPr>
        <w:rPr>
          <w:b/>
          <w:bCs/>
          <w:color w:val="114444"/>
          <w:u w:val="single"/>
        </w:rPr>
      </w:pPr>
    </w:p>
    <w:p w14:paraId="54C19C5C" w14:textId="77777777" w:rsidR="0012476F" w:rsidRDefault="0012476F" w:rsidP="003D4851">
      <w:pPr>
        <w:rPr>
          <w:b/>
          <w:bCs/>
          <w:color w:val="114444"/>
          <w:u w:val="single"/>
        </w:rPr>
      </w:pPr>
    </w:p>
    <w:p w14:paraId="4B83E837" w14:textId="77777777" w:rsidR="0012476F" w:rsidRDefault="0012476F" w:rsidP="003D4851">
      <w:pPr>
        <w:rPr>
          <w:b/>
          <w:bCs/>
          <w:color w:val="114444"/>
          <w:u w:val="single"/>
        </w:rPr>
      </w:pPr>
    </w:p>
    <w:p w14:paraId="56BA1CBD" w14:textId="77777777" w:rsidR="0012476F" w:rsidRDefault="0012476F" w:rsidP="003D4851">
      <w:pPr>
        <w:rPr>
          <w:b/>
          <w:bCs/>
          <w:color w:val="114444"/>
          <w:u w:val="single"/>
        </w:rPr>
      </w:pPr>
    </w:p>
    <w:p w14:paraId="78F2F1F6" w14:textId="77777777" w:rsidR="0012476F" w:rsidRDefault="0012476F" w:rsidP="003D4851">
      <w:pPr>
        <w:rPr>
          <w:b/>
          <w:bCs/>
          <w:color w:val="114444"/>
          <w:u w:val="single"/>
        </w:rPr>
      </w:pPr>
    </w:p>
    <w:p w14:paraId="03C2FFE9" w14:textId="77777777" w:rsidR="0012476F" w:rsidRDefault="0012476F" w:rsidP="003D4851">
      <w:pPr>
        <w:rPr>
          <w:b/>
          <w:bCs/>
          <w:color w:val="114444"/>
          <w:u w:val="single"/>
        </w:rPr>
      </w:pPr>
    </w:p>
    <w:p w14:paraId="3A87D8E8" w14:textId="77777777" w:rsidR="0012476F" w:rsidRDefault="0012476F" w:rsidP="003D4851">
      <w:pPr>
        <w:rPr>
          <w:b/>
          <w:bCs/>
          <w:color w:val="114444"/>
          <w:u w:val="single"/>
        </w:rPr>
      </w:pPr>
    </w:p>
    <w:p w14:paraId="714C1374" w14:textId="77777777" w:rsidR="0012476F" w:rsidRDefault="0012476F" w:rsidP="003D4851">
      <w:pPr>
        <w:rPr>
          <w:b/>
          <w:bCs/>
          <w:color w:val="114444"/>
          <w:u w:val="single"/>
        </w:rPr>
      </w:pPr>
    </w:p>
    <w:p w14:paraId="3BE3C3A9" w14:textId="6FAB2D65" w:rsidR="003D4851" w:rsidRPr="00D3451B" w:rsidRDefault="0012476F" w:rsidP="003D4851">
      <w:pPr>
        <w:rPr>
          <w:b/>
          <w:bCs/>
          <w:color w:val="114444"/>
          <w:u w:val="single"/>
        </w:rPr>
      </w:pPr>
      <w:r>
        <w:rPr>
          <w:b/>
          <w:bCs/>
          <w:noProof/>
          <w:color w:val="052E2E"/>
        </w:rPr>
        <w:lastRenderedPageBreak/>
        <w:drawing>
          <wp:anchor distT="0" distB="0" distL="114300" distR="114300" simplePos="0" relativeHeight="251664387" behindDoc="0" locked="0" layoutInCell="1" allowOverlap="1" wp14:anchorId="3D88532C" wp14:editId="2E5EA031">
            <wp:simplePos x="0" y="0"/>
            <wp:positionH relativeFrom="column">
              <wp:posOffset>0</wp:posOffset>
            </wp:positionH>
            <wp:positionV relativeFrom="paragraph">
              <wp:posOffset>311440</wp:posOffset>
            </wp:positionV>
            <wp:extent cx="2187850" cy="2182495"/>
            <wp:effectExtent l="0" t="0" r="3175" b="8255"/>
            <wp:wrapNone/>
            <wp:docPr id="103561787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7850" cy="2182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51B" w:rsidRPr="00D3451B">
        <w:rPr>
          <w:b/>
          <w:bCs/>
          <w:color w:val="114444"/>
          <w:u w:val="single"/>
        </w:rPr>
        <w:t>TEMPLATE 2: CAREER AWARENESS</w:t>
      </w:r>
    </w:p>
    <w:p w14:paraId="7BFB3054" w14:textId="60A6878E" w:rsidR="0012476F" w:rsidRDefault="007E4664" w:rsidP="0012476F">
      <w:pPr>
        <w:ind w:left="3600"/>
        <w:rPr>
          <w:color w:val="052E2E" w:themeColor="text1"/>
        </w:rPr>
      </w:pPr>
      <w:r w:rsidRPr="001B2970">
        <w:rPr>
          <w:b/>
          <w:bCs/>
          <w:color w:val="114444"/>
        </w:rPr>
        <w:t>Recommended</w:t>
      </w:r>
      <w:r w:rsidR="003D4851" w:rsidRPr="001B2970">
        <w:rPr>
          <w:b/>
          <w:bCs/>
          <w:color w:val="114444"/>
        </w:rPr>
        <w:t xml:space="preserve"> copy: </w:t>
      </w:r>
      <w:r w:rsidR="003D4851" w:rsidRPr="001B2970">
        <w:rPr>
          <w:color w:val="114444"/>
        </w:rPr>
        <w:t> </w:t>
      </w:r>
      <w:r w:rsidR="0032253F">
        <w:rPr>
          <w:color w:val="052E2E" w:themeColor="text1"/>
        </w:rPr>
        <w:br/>
      </w:r>
      <w:r w:rsidR="208378CE" w:rsidRPr="00145DFB">
        <w:rPr>
          <w:color w:val="052E2E" w:themeColor="text1"/>
        </w:rPr>
        <w:t>Municipal work across Ontario includes hands-on roles that help care for land, infrastructure and shared spaces.</w:t>
      </w:r>
    </w:p>
    <w:p w14:paraId="779693F1" w14:textId="77777777" w:rsidR="003125AB" w:rsidRPr="005B2605" w:rsidRDefault="003125AB" w:rsidP="003125AB">
      <w:pPr>
        <w:ind w:left="3600"/>
        <w:rPr>
          <w:rFonts w:ascii="Roboto" w:eastAsia="Roboto" w:hAnsi="Roboto" w:cs="Roboto"/>
          <w:color w:val="052E2E"/>
        </w:rPr>
      </w:pPr>
      <w:r w:rsidRPr="005B2605">
        <w:rPr>
          <w:color w:val="052E2E"/>
        </w:rPr>
        <w:t>From planning and infrastructure to recreation, finance and community services, there is no single path into municipal work. </w:t>
      </w:r>
      <w:hyperlink r:id="rId21" w:history="1">
        <w:r w:rsidRPr="00672161">
          <w:rPr>
            <w:rStyle w:val="Hyperlink"/>
            <w:color w:val="12C88E" w:themeColor="accent2"/>
          </w:rPr>
          <w:t>Explore careers that support communities like yours across Ontario</w:t>
        </w:r>
      </w:hyperlink>
      <w:r>
        <w:rPr>
          <w:color w:val="052E2E"/>
        </w:rPr>
        <w:t>.</w:t>
      </w:r>
    </w:p>
    <w:p w14:paraId="66B66D26" w14:textId="77777777" w:rsidR="003125AB" w:rsidRDefault="003125AB" w:rsidP="003125AB">
      <w:pPr>
        <w:rPr>
          <w:b/>
          <w:bCs/>
          <w:color w:val="052E2E"/>
        </w:rPr>
      </w:pPr>
    </w:p>
    <w:p w14:paraId="57A0EBA6" w14:textId="16AC9B7C" w:rsidR="003125AB" w:rsidRDefault="003125AB" w:rsidP="003125AB">
      <w:pPr>
        <w:rPr>
          <w:color w:val="052E2E"/>
        </w:rPr>
      </w:pPr>
      <w:r>
        <w:rPr>
          <w:b/>
          <w:bCs/>
          <w:color w:val="052E2E"/>
        </w:rPr>
        <w:br/>
      </w:r>
      <w:r w:rsidRPr="005B2605">
        <w:rPr>
          <w:b/>
          <w:bCs/>
          <w:color w:val="052E2E"/>
        </w:rPr>
        <w:t>Recommended creative: </w:t>
      </w:r>
      <w:r w:rsidRPr="005B2605">
        <w:rPr>
          <w:color w:val="052E2E"/>
        </w:rPr>
        <w:t> </w:t>
      </w:r>
    </w:p>
    <w:p w14:paraId="537D15C5" w14:textId="77777777" w:rsidR="003125AB" w:rsidRPr="005B2605" w:rsidRDefault="003125AB" w:rsidP="003125AB">
      <w:pPr>
        <w:numPr>
          <w:ilvl w:val="0"/>
          <w:numId w:val="5"/>
        </w:numPr>
        <w:spacing w:after="0"/>
        <w:rPr>
          <w:color w:val="052E2E"/>
        </w:rPr>
      </w:pPr>
      <w:r w:rsidRPr="005B2605">
        <w:rPr>
          <w:b/>
          <w:bCs/>
          <w:color w:val="052E2E"/>
        </w:rPr>
        <w:t>Primary: </w:t>
      </w:r>
      <w:hyperlink r:id="rId22">
        <w:r w:rsidRPr="00654246">
          <w:rPr>
            <w:rStyle w:val="Hyperlink"/>
          </w:rPr>
          <w:t>Campaign hero video (shortened version)</w:t>
        </w:r>
      </w:hyperlink>
      <w:r w:rsidRPr="00654246">
        <w:rPr>
          <w:color w:val="12C88E"/>
        </w:rPr>
        <w:t xml:space="preserve"> </w:t>
      </w:r>
    </w:p>
    <w:p w14:paraId="00B917F0" w14:textId="77777777" w:rsidR="003125AB" w:rsidRDefault="003125AB" w:rsidP="003125AB">
      <w:pPr>
        <w:numPr>
          <w:ilvl w:val="0"/>
          <w:numId w:val="6"/>
        </w:numPr>
        <w:rPr>
          <w:color w:val="052E2E"/>
        </w:rPr>
      </w:pPr>
      <w:r w:rsidRPr="005B2605">
        <w:rPr>
          <w:b/>
          <w:bCs/>
          <w:color w:val="052E2E"/>
        </w:rPr>
        <w:t>Secondary:</w:t>
      </w:r>
      <w:hyperlink r:id="rId23">
        <w:r w:rsidRPr="00654246">
          <w:rPr>
            <w:rStyle w:val="Hyperlink"/>
            <w:b/>
            <w:bCs/>
            <w:u w:val="none"/>
          </w:rPr>
          <w:t> </w:t>
        </w:r>
        <w:r w:rsidRPr="00654246">
          <w:rPr>
            <w:rStyle w:val="Hyperlink"/>
            <w:i/>
            <w:iCs/>
          </w:rPr>
          <w:t>Discover yours </w:t>
        </w:r>
        <w:r w:rsidRPr="00654246">
          <w:rPr>
            <w:rStyle w:val="Hyperlink"/>
          </w:rPr>
          <w:t>static graphic</w:t>
        </w:r>
      </w:hyperlink>
      <w:r w:rsidRPr="00654246">
        <w:rPr>
          <w:color w:val="12C88E"/>
        </w:rPr>
        <w:t>  </w:t>
      </w:r>
    </w:p>
    <w:p w14:paraId="7131BE6A" w14:textId="77777777" w:rsidR="00736254" w:rsidRPr="00145DFB" w:rsidRDefault="00736254" w:rsidP="00736254">
      <w:pPr>
        <w:rPr>
          <w:color w:val="052E2E" w:themeColor="text1"/>
        </w:rPr>
      </w:pPr>
    </w:p>
    <w:p w14:paraId="32FC5CCB" w14:textId="6536A7E8" w:rsidR="003D4851" w:rsidRPr="002A441A" w:rsidRDefault="002A441A" w:rsidP="003D4851">
      <w:pPr>
        <w:rPr>
          <w:b/>
          <w:bCs/>
          <w:color w:val="114444"/>
          <w:u w:val="single"/>
        </w:rPr>
      </w:pPr>
      <w:r w:rsidRPr="002A441A">
        <w:rPr>
          <w:b/>
          <w:bCs/>
          <w:color w:val="114444"/>
          <w:u w:val="single"/>
        </w:rPr>
        <w:t>TEMPLATE 3: LOCAL PRIDE</w:t>
      </w:r>
    </w:p>
    <w:p w14:paraId="0087B581" w14:textId="546D8528" w:rsidR="7EF7CF81" w:rsidRPr="00145DFB" w:rsidRDefault="0012476F" w:rsidP="0012476F">
      <w:pPr>
        <w:ind w:left="3600"/>
        <w:rPr>
          <w:color w:val="052E2E" w:themeColor="text1"/>
        </w:rPr>
      </w:pPr>
      <w:r w:rsidRPr="00F117D6">
        <w:rPr>
          <w:noProof/>
          <w:color w:val="052E2E"/>
        </w:rPr>
        <w:drawing>
          <wp:anchor distT="0" distB="0" distL="114300" distR="114300" simplePos="0" relativeHeight="251666435" behindDoc="0" locked="0" layoutInCell="1" allowOverlap="1" wp14:anchorId="089A400A" wp14:editId="20977C0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182495" cy="2182495"/>
            <wp:effectExtent l="0" t="0" r="8255" b="8255"/>
            <wp:wrapNone/>
            <wp:docPr id="17291756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218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4664" w:rsidRPr="001B2970">
        <w:rPr>
          <w:b/>
          <w:bCs/>
          <w:color w:val="114444"/>
        </w:rPr>
        <w:t>Recommended</w:t>
      </w:r>
      <w:r w:rsidR="003D4851" w:rsidRPr="001B2970">
        <w:rPr>
          <w:b/>
          <w:bCs/>
          <w:color w:val="114444"/>
        </w:rPr>
        <w:t xml:space="preserve"> copy: </w:t>
      </w:r>
      <w:r w:rsidR="003D4851" w:rsidRPr="001B2970">
        <w:rPr>
          <w:color w:val="114444"/>
        </w:rPr>
        <w:t> </w:t>
      </w:r>
      <w:r w:rsidR="002A441A">
        <w:rPr>
          <w:color w:val="052E2E" w:themeColor="text1"/>
        </w:rPr>
        <w:br/>
      </w:r>
      <w:r w:rsidR="7EF7CF81" w:rsidRPr="00145DFB">
        <w:rPr>
          <w:color w:val="052E2E" w:themeColor="text1"/>
        </w:rPr>
        <w:t>Community life is supported by programs and services that bring people together.</w:t>
      </w:r>
    </w:p>
    <w:p w14:paraId="696E2135" w14:textId="77777777" w:rsidR="003125AB" w:rsidRDefault="003125AB" w:rsidP="003125AB">
      <w:pPr>
        <w:ind w:left="3600"/>
        <w:rPr>
          <w:color w:val="052E2E"/>
        </w:rPr>
      </w:pPr>
      <w:r w:rsidRPr="005B2605">
        <w:rPr>
          <w:color w:val="052E2E"/>
        </w:rPr>
        <w:t>Municipal professionals help shape the places we live, work and grow every day. If you are looking for work with purpose</w:t>
      </w:r>
      <w:hyperlink r:id="rId25" w:history="1">
        <w:r>
          <w:rPr>
            <w:color w:val="052E2E"/>
          </w:rPr>
          <w:t xml:space="preserve">, </w:t>
        </w:r>
        <w:r w:rsidRPr="00672161">
          <w:rPr>
            <w:rStyle w:val="Hyperlink"/>
            <w:color w:val="12C88E" w:themeColor="accent2"/>
          </w:rPr>
          <w:t>municipal careers in Ontario are worth exploring</w:t>
        </w:r>
      </w:hyperlink>
      <w:r>
        <w:rPr>
          <w:color w:val="052E2E"/>
        </w:rPr>
        <w:t>.</w:t>
      </w:r>
    </w:p>
    <w:p w14:paraId="40FCD162" w14:textId="77777777" w:rsidR="003125AB" w:rsidRDefault="003125AB" w:rsidP="003125AB">
      <w:pPr>
        <w:ind w:left="3600"/>
        <w:rPr>
          <w:color w:val="052E2E"/>
        </w:rPr>
      </w:pPr>
    </w:p>
    <w:p w14:paraId="280AAA29" w14:textId="77777777" w:rsidR="003125AB" w:rsidRPr="005B2605" w:rsidRDefault="003125AB" w:rsidP="003125AB">
      <w:pPr>
        <w:ind w:left="3600"/>
        <w:rPr>
          <w:rFonts w:ascii="Roboto" w:eastAsia="Roboto" w:hAnsi="Roboto" w:cs="Roboto"/>
          <w:color w:val="052E2E"/>
        </w:rPr>
      </w:pPr>
    </w:p>
    <w:p w14:paraId="3C2EBD36" w14:textId="77777777" w:rsidR="003125AB" w:rsidRPr="005B2605" w:rsidRDefault="003125AB" w:rsidP="003125AB">
      <w:pPr>
        <w:rPr>
          <w:color w:val="052E2E"/>
        </w:rPr>
      </w:pPr>
      <w:r w:rsidRPr="005B2605">
        <w:rPr>
          <w:b/>
          <w:bCs/>
          <w:color w:val="052E2E"/>
        </w:rPr>
        <w:t>Recommended graphic:</w:t>
      </w:r>
      <w:r w:rsidRPr="005B2605">
        <w:rPr>
          <w:color w:val="052E2E"/>
        </w:rPr>
        <w:t> </w:t>
      </w:r>
    </w:p>
    <w:p w14:paraId="681DA40B" w14:textId="77777777" w:rsidR="003125AB" w:rsidRPr="005B2605" w:rsidRDefault="003125AB" w:rsidP="003125AB">
      <w:pPr>
        <w:numPr>
          <w:ilvl w:val="0"/>
          <w:numId w:val="10"/>
        </w:numPr>
        <w:tabs>
          <w:tab w:val="clear" w:pos="720"/>
        </w:tabs>
        <w:spacing w:after="0"/>
        <w:ind w:left="709" w:hanging="283"/>
        <w:rPr>
          <w:color w:val="052E2E"/>
        </w:rPr>
      </w:pPr>
      <w:r w:rsidRPr="005B2605">
        <w:rPr>
          <w:b/>
          <w:bCs/>
          <w:color w:val="052E2E"/>
        </w:rPr>
        <w:t>Primary: </w:t>
      </w:r>
      <w:hyperlink r:id="rId26">
        <w:r w:rsidRPr="00C873AB">
          <w:rPr>
            <w:rStyle w:val="Hyperlink"/>
            <w:i/>
            <w:iCs/>
          </w:rPr>
          <w:t>Ontario’s municipalities are hiring </w:t>
        </w:r>
        <w:r w:rsidRPr="00C873AB">
          <w:rPr>
            <w:rStyle w:val="Hyperlink"/>
          </w:rPr>
          <w:t>(Ontario map)</w:t>
        </w:r>
      </w:hyperlink>
      <w:r w:rsidRPr="00C873AB">
        <w:rPr>
          <w:color w:val="12C88E"/>
        </w:rPr>
        <w:t xml:space="preserve"> </w:t>
      </w:r>
    </w:p>
    <w:p w14:paraId="542B3B9F" w14:textId="77777777" w:rsidR="003125AB" w:rsidRDefault="003125AB" w:rsidP="003125AB">
      <w:pPr>
        <w:numPr>
          <w:ilvl w:val="0"/>
          <w:numId w:val="24"/>
        </w:numPr>
        <w:tabs>
          <w:tab w:val="clear" w:pos="720"/>
          <w:tab w:val="num" w:pos="3960"/>
        </w:tabs>
        <w:ind w:left="709" w:hanging="283"/>
        <w:rPr>
          <w:color w:val="052E2E"/>
        </w:rPr>
      </w:pPr>
      <w:r w:rsidRPr="005B2605">
        <w:rPr>
          <w:b/>
          <w:bCs/>
          <w:color w:val="052E2E"/>
        </w:rPr>
        <w:t>Secondary:</w:t>
      </w:r>
      <w:hyperlink r:id="rId27">
        <w:r w:rsidRPr="00C873AB">
          <w:rPr>
            <w:rStyle w:val="Hyperlink"/>
            <w:b/>
            <w:bCs/>
            <w:u w:val="none"/>
          </w:rPr>
          <w:t> </w:t>
        </w:r>
        <w:r w:rsidRPr="00C873AB">
          <w:rPr>
            <w:rStyle w:val="Hyperlink"/>
          </w:rPr>
          <w:t>Campaign hero video</w:t>
        </w:r>
      </w:hyperlink>
    </w:p>
    <w:p w14:paraId="151021E0" w14:textId="77777777" w:rsidR="00EA46AA" w:rsidRDefault="00EA46AA" w:rsidP="003B58F0">
      <w:pPr>
        <w:pStyle w:val="Heading"/>
        <w:rPr>
          <w:sz w:val="16"/>
          <w:szCs w:val="16"/>
        </w:rPr>
      </w:pPr>
    </w:p>
    <w:p w14:paraId="7390F416" w14:textId="77777777" w:rsidR="003125AB" w:rsidRDefault="003125AB" w:rsidP="003B58F0">
      <w:pPr>
        <w:pStyle w:val="Heading"/>
        <w:rPr>
          <w:sz w:val="16"/>
          <w:szCs w:val="16"/>
        </w:rPr>
      </w:pPr>
    </w:p>
    <w:p w14:paraId="623AF507" w14:textId="77777777" w:rsidR="003125AB" w:rsidRPr="00EA46AA" w:rsidRDefault="003125AB" w:rsidP="003B58F0">
      <w:pPr>
        <w:pStyle w:val="Heading"/>
        <w:rPr>
          <w:sz w:val="16"/>
          <w:szCs w:val="16"/>
        </w:rPr>
      </w:pPr>
    </w:p>
    <w:p w14:paraId="1385E375" w14:textId="77777777" w:rsidR="003125AB" w:rsidRPr="00F117D6" w:rsidRDefault="003125AB" w:rsidP="003125AB">
      <w:pPr>
        <w:rPr>
          <w:b/>
          <w:bCs/>
          <w:color w:val="114444"/>
          <w:sz w:val="26"/>
          <w:szCs w:val="26"/>
          <w:u w:val="single"/>
        </w:rPr>
      </w:pPr>
      <w:bookmarkStart w:id="0" w:name="_Hlk221729455"/>
      <w:r w:rsidRPr="00F117D6">
        <w:rPr>
          <w:b/>
          <w:bCs/>
          <w:color w:val="114444"/>
          <w:sz w:val="26"/>
          <w:szCs w:val="26"/>
          <w:u w:val="single"/>
        </w:rPr>
        <w:lastRenderedPageBreak/>
        <w:t xml:space="preserve">TEMPLATE </w:t>
      </w:r>
      <w:r>
        <w:rPr>
          <w:b/>
          <w:bCs/>
          <w:color w:val="114444"/>
          <w:sz w:val="26"/>
          <w:szCs w:val="26"/>
          <w:u w:val="single"/>
        </w:rPr>
        <w:t>4</w:t>
      </w:r>
      <w:r w:rsidRPr="00F117D6">
        <w:rPr>
          <w:b/>
          <w:bCs/>
          <w:color w:val="114444"/>
          <w:sz w:val="26"/>
          <w:szCs w:val="26"/>
          <w:u w:val="single"/>
        </w:rPr>
        <w:t>: ARCHETYPE QUIZ TEMPLATE</w:t>
      </w:r>
    </w:p>
    <w:p w14:paraId="715E2F43" w14:textId="545AD303" w:rsidR="5997A04D" w:rsidRPr="00145DFB" w:rsidRDefault="5997A04D">
      <w:pPr>
        <w:rPr>
          <w:color w:val="052E2E" w:themeColor="text1"/>
        </w:rPr>
      </w:pPr>
      <w:r w:rsidRPr="00145DFB">
        <w:rPr>
          <w:color w:val="052E2E" w:themeColor="text1"/>
        </w:rPr>
        <w:t xml:space="preserve">Municipal careers in Ontario reflect a wide range of skills, interests, and ways of contributing to community life. The </w:t>
      </w:r>
      <w:r w:rsidRPr="00145DFB">
        <w:rPr>
          <w:i/>
          <w:iCs/>
          <w:color w:val="052E2E" w:themeColor="text1"/>
        </w:rPr>
        <w:t>Municipal Move</w:t>
      </w:r>
      <w:r w:rsidRPr="00145DFB">
        <w:rPr>
          <w:color w:val="052E2E" w:themeColor="text1"/>
        </w:rPr>
        <w:t xml:space="preserve"> campaign uses eight different archetypes to help people see how their strengths and interests may </w:t>
      </w:r>
      <w:r w:rsidR="3FA9E6D8" w:rsidRPr="00145DFB">
        <w:rPr>
          <w:color w:val="052E2E" w:themeColor="text1"/>
        </w:rPr>
        <w:t xml:space="preserve">translate </w:t>
      </w:r>
      <w:r w:rsidRPr="00145DFB">
        <w:rPr>
          <w:color w:val="052E2E" w:themeColor="text1"/>
        </w:rPr>
        <w:t xml:space="preserve">to </w:t>
      </w:r>
      <w:r w:rsidR="001C47FA">
        <w:rPr>
          <w:color w:val="052E2E" w:themeColor="text1"/>
        </w:rPr>
        <w:br/>
      </w:r>
      <w:r w:rsidRPr="00145DFB">
        <w:rPr>
          <w:color w:val="052E2E" w:themeColor="text1"/>
        </w:rPr>
        <w:t>municipal work.</w:t>
      </w:r>
    </w:p>
    <w:p w14:paraId="043F1E85" w14:textId="0556A8F6" w:rsidR="00EA46AA" w:rsidRPr="00145DFB" w:rsidRDefault="5997A04D" w:rsidP="003D4851">
      <w:pPr>
        <w:rPr>
          <w:color w:val="052E2E" w:themeColor="text1"/>
        </w:rPr>
      </w:pPr>
      <w:r w:rsidRPr="00145DFB">
        <w:rPr>
          <w:color w:val="052E2E" w:themeColor="text1"/>
        </w:rPr>
        <w:t xml:space="preserve">Each archetype reflects different kinds of work, motivations, and ways of contributing </w:t>
      </w:r>
      <w:r w:rsidR="001C47FA">
        <w:rPr>
          <w:color w:val="052E2E" w:themeColor="text1"/>
        </w:rPr>
        <w:br/>
      </w:r>
      <w:r w:rsidRPr="00145DFB">
        <w:rPr>
          <w:color w:val="052E2E" w:themeColor="text1"/>
        </w:rPr>
        <w:t>to community well-being</w:t>
      </w:r>
      <w:r w:rsidR="0012476F">
        <w:rPr>
          <w:color w:val="052E2E" w:themeColor="text1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969"/>
        <w:gridCol w:w="5381"/>
      </w:tblGrid>
      <w:tr w:rsidR="001B118A" w14:paraId="4BB69548" w14:textId="77777777" w:rsidTr="005C0EA9">
        <w:tc>
          <w:tcPr>
            <w:tcW w:w="3969" w:type="dxa"/>
          </w:tcPr>
          <w:bookmarkEnd w:id="0"/>
          <w:p w14:paraId="4BA54972" w14:textId="013D8B4C" w:rsidR="001B118A" w:rsidRDefault="00840F18">
            <w:pPr>
              <w:rPr>
                <w:color w:val="052E2E" w:themeColor="text1"/>
              </w:rPr>
            </w:pPr>
            <w:r>
              <w:rPr>
                <w:color w:val="052E2E" w:themeColor="text1"/>
              </w:rPr>
              <w:br/>
            </w:r>
            <w:r>
              <w:rPr>
                <w:noProof/>
                <w:color w:val="052E2E" w:themeColor="text1"/>
              </w:rPr>
              <w:drawing>
                <wp:inline distT="0" distB="0" distL="0" distR="0" wp14:anchorId="39BBD24B" wp14:editId="3115847A">
                  <wp:extent cx="2339975" cy="2339975"/>
                  <wp:effectExtent l="0" t="0" r="0" b="0"/>
                  <wp:docPr id="1836093779" name="Picture 9" descr="A green sign with many sticker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093779" name="Picture 9" descr="A green sign with many stickers&#10;&#10;AI-generated content may be incorrect.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9975" cy="233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1" w:type="dxa"/>
          </w:tcPr>
          <w:p w14:paraId="79C492BA" w14:textId="1D04B831" w:rsidR="00F751F1" w:rsidRPr="00270BE7" w:rsidRDefault="00270BE7" w:rsidP="00F751F1">
            <w:pPr>
              <w:pStyle w:val="Heading2"/>
              <w:numPr>
                <w:ilvl w:val="0"/>
                <w:numId w:val="14"/>
              </w:numPr>
              <w:rPr>
                <w:b/>
                <w:bCs/>
                <w:color w:val="114444"/>
                <w:sz w:val="26"/>
                <w:szCs w:val="26"/>
                <w:u w:val="single"/>
              </w:rPr>
            </w:pPr>
            <w:r w:rsidRPr="00270BE7">
              <w:rPr>
                <w:b/>
                <w:bCs/>
                <w:color w:val="114444"/>
                <w:sz w:val="26"/>
                <w:szCs w:val="26"/>
                <w:u w:val="single"/>
              </w:rPr>
              <w:t>UNIVERSAL POST (all archetypes)</w:t>
            </w:r>
          </w:p>
          <w:p w14:paraId="053DE103" w14:textId="77777777" w:rsidR="00F751F1" w:rsidRDefault="00F751F1" w:rsidP="00F751F1">
            <w:pPr>
              <w:rPr>
                <w:color w:val="052E2E" w:themeColor="text1"/>
              </w:rPr>
            </w:pPr>
            <w:r w:rsidRPr="00145DFB">
              <w:rPr>
                <w:color w:val="052E2E" w:themeColor="text1"/>
              </w:rPr>
              <w:t>This post can be used to introduce the campaign archetypes or reset messaging. </w:t>
            </w:r>
          </w:p>
          <w:p w14:paraId="0160200C" w14:textId="77777777" w:rsidR="00270BE7" w:rsidRPr="00145DFB" w:rsidRDefault="00270BE7" w:rsidP="00F751F1">
            <w:pPr>
              <w:rPr>
                <w:color w:val="052E2E" w:themeColor="text1"/>
              </w:rPr>
            </w:pPr>
          </w:p>
          <w:p w14:paraId="3C8ED29C" w14:textId="77777777" w:rsidR="007E4664" w:rsidRDefault="007E4664" w:rsidP="00F751F1">
            <w:pPr>
              <w:rPr>
                <w:color w:val="114444"/>
              </w:rPr>
            </w:pPr>
            <w:r w:rsidRPr="001B2970">
              <w:rPr>
                <w:b/>
                <w:bCs/>
                <w:color w:val="114444"/>
              </w:rPr>
              <w:t xml:space="preserve">Recommended </w:t>
            </w:r>
            <w:r w:rsidRPr="004275F1">
              <w:rPr>
                <w:b/>
                <w:bCs/>
                <w:color w:val="114444"/>
              </w:rPr>
              <w:t>copy: </w:t>
            </w:r>
            <w:r w:rsidRPr="004275F1">
              <w:rPr>
                <w:color w:val="114444"/>
              </w:rPr>
              <w:t> </w:t>
            </w:r>
          </w:p>
          <w:p w14:paraId="0B93E221" w14:textId="7BEC20AF" w:rsidR="00F751F1" w:rsidRPr="00145DFB" w:rsidRDefault="00F751F1" w:rsidP="00F751F1">
            <w:pPr>
              <w:rPr>
                <w:color w:val="052E2E" w:themeColor="text1"/>
              </w:rPr>
            </w:pPr>
            <w:r w:rsidRPr="00145DFB">
              <w:rPr>
                <w:color w:val="052E2E" w:themeColor="text1"/>
              </w:rPr>
              <w:t>Municipal careers reflect a wide range of skills, interests and ways of working. </w:t>
            </w:r>
          </w:p>
          <w:p w14:paraId="003B3EFD" w14:textId="77777777" w:rsidR="007E4664" w:rsidRDefault="007E4664" w:rsidP="00F751F1">
            <w:pPr>
              <w:rPr>
                <w:color w:val="052E2E" w:themeColor="text1"/>
              </w:rPr>
            </w:pPr>
          </w:p>
          <w:p w14:paraId="159CF5B6" w14:textId="77777777" w:rsidR="003125AB" w:rsidRPr="005B2605" w:rsidRDefault="003125AB" w:rsidP="003125AB">
            <w:pPr>
              <w:rPr>
                <w:rFonts w:ascii="Roboto" w:eastAsia="Roboto" w:hAnsi="Roboto" w:cs="Roboto"/>
                <w:color w:val="052E2E"/>
              </w:rPr>
            </w:pPr>
            <w:r w:rsidRPr="572AC9B4">
              <w:rPr>
                <w:color w:val="114444" w:themeColor="accent3"/>
              </w:rPr>
              <w:t xml:space="preserve">If you are exploring meaningful work in your community, there may be a role you have not considered yet. </w:t>
            </w:r>
            <w:r w:rsidRPr="6DA6B15B">
              <w:rPr>
                <w:color w:val="114444" w:themeColor="accent3"/>
              </w:rPr>
              <w:t>Discover where a municipal career in Ontario could take you by visiting</w:t>
            </w:r>
            <w:r>
              <w:rPr>
                <w:color w:val="114444" w:themeColor="accent3"/>
              </w:rPr>
              <w:t xml:space="preserve"> </w:t>
            </w:r>
            <w:hyperlink r:id="rId29" w:history="1">
              <w:r w:rsidRPr="00672161">
                <w:rPr>
                  <w:rStyle w:val="Hyperlink"/>
                  <w:color w:val="12C88E" w:themeColor="accent2"/>
                </w:rPr>
                <w:t>municipalmove.ca</w:t>
              </w:r>
            </w:hyperlink>
            <w:r>
              <w:rPr>
                <w:color w:val="114444" w:themeColor="accent3"/>
              </w:rPr>
              <w:t>.</w:t>
            </w:r>
            <w:r>
              <w:rPr>
                <w:rFonts w:ascii="Roboto" w:eastAsia="Roboto" w:hAnsi="Roboto" w:cs="Roboto"/>
                <w:color w:val="052E2E"/>
              </w:rPr>
              <w:br/>
            </w:r>
          </w:p>
          <w:p w14:paraId="418B023C" w14:textId="77777777" w:rsidR="003125AB" w:rsidRPr="005B2605" w:rsidRDefault="003125AB" w:rsidP="003125AB">
            <w:pPr>
              <w:rPr>
                <w:color w:val="052E2E"/>
              </w:rPr>
            </w:pPr>
            <w:r w:rsidRPr="0066478C">
              <w:rPr>
                <w:b/>
                <w:bCs/>
                <w:color w:val="114444"/>
              </w:rPr>
              <w:t>Recommended graphic:</w:t>
            </w:r>
            <w:r w:rsidRPr="0066478C">
              <w:rPr>
                <w:color w:val="114444"/>
              </w:rPr>
              <w:t> </w:t>
            </w:r>
            <w:hyperlink r:id="rId30">
              <w:r w:rsidRPr="004F43C7">
                <w:rPr>
                  <w:rStyle w:val="Hyperlink"/>
                  <w:i/>
                  <w:iCs/>
                </w:rPr>
                <w:t>Ontario’s municipalities are hiring</w:t>
              </w:r>
            </w:hyperlink>
          </w:p>
          <w:p w14:paraId="1EFF85A4" w14:textId="3D16111A" w:rsidR="00270BE7" w:rsidRPr="00F751F1" w:rsidRDefault="00270BE7" w:rsidP="00270BE7">
            <w:pPr>
              <w:ind w:left="720"/>
              <w:rPr>
                <w:color w:val="052E2E" w:themeColor="text1"/>
              </w:rPr>
            </w:pPr>
          </w:p>
        </w:tc>
      </w:tr>
    </w:tbl>
    <w:p w14:paraId="2F01AA01" w14:textId="77777777" w:rsidR="003D4851" w:rsidRPr="00145DFB" w:rsidRDefault="003D4851">
      <w:pPr>
        <w:rPr>
          <w:color w:val="052E2E" w:themeColor="text1"/>
        </w:rPr>
      </w:pPr>
    </w:p>
    <w:p w14:paraId="3ED210F9" w14:textId="3EB8B32C" w:rsidR="1085CDE9" w:rsidRPr="00145DFB" w:rsidRDefault="1085CDE9">
      <w:pPr>
        <w:rPr>
          <w:color w:val="052E2E" w:themeColor="text1"/>
        </w:rPr>
      </w:pPr>
    </w:p>
    <w:p w14:paraId="2D583602" w14:textId="5C0CA097" w:rsidR="1085CDE9" w:rsidRPr="00145DFB" w:rsidRDefault="1085CDE9">
      <w:pPr>
        <w:rPr>
          <w:color w:val="052E2E" w:themeColor="text1"/>
        </w:rPr>
      </w:pPr>
    </w:p>
    <w:p w14:paraId="50F0351B" w14:textId="00344407" w:rsidR="1085CDE9" w:rsidRPr="00145DFB" w:rsidRDefault="1085CDE9">
      <w:pPr>
        <w:rPr>
          <w:color w:val="052E2E" w:themeColor="text1"/>
        </w:rPr>
      </w:pPr>
    </w:p>
    <w:p w14:paraId="59A1F207" w14:textId="12B44362" w:rsidR="1085CDE9" w:rsidRPr="00145DFB" w:rsidRDefault="1085CDE9">
      <w:pPr>
        <w:rPr>
          <w:color w:val="052E2E" w:themeColor="text1"/>
        </w:rPr>
      </w:pPr>
    </w:p>
    <w:p w14:paraId="03253097" w14:textId="77777777" w:rsidR="00620E3C" w:rsidRDefault="00620E3C">
      <w:pPr>
        <w:rPr>
          <w:color w:val="052E2E" w:themeColor="text1"/>
        </w:rPr>
      </w:pPr>
    </w:p>
    <w:p w14:paraId="73BEAEE5" w14:textId="77777777" w:rsidR="00620E3C" w:rsidRDefault="00620E3C">
      <w:pPr>
        <w:rPr>
          <w:color w:val="052E2E" w:themeColor="text1"/>
        </w:rPr>
      </w:pPr>
    </w:p>
    <w:p w14:paraId="763D9060" w14:textId="77777777" w:rsidR="00620E3C" w:rsidRDefault="00620E3C">
      <w:pPr>
        <w:rPr>
          <w:color w:val="052E2E" w:themeColor="text1"/>
        </w:rPr>
      </w:pPr>
    </w:p>
    <w:p w14:paraId="2195F2ED" w14:textId="77777777" w:rsidR="001613EE" w:rsidRDefault="001613EE">
      <w:pPr>
        <w:rPr>
          <w:color w:val="052E2E" w:themeColor="text1"/>
        </w:rPr>
      </w:pPr>
    </w:p>
    <w:p w14:paraId="4640FE89" w14:textId="77777777" w:rsidR="001613EE" w:rsidRDefault="001613EE">
      <w:pPr>
        <w:rPr>
          <w:color w:val="052E2E" w:themeColor="text1"/>
        </w:rPr>
      </w:pPr>
    </w:p>
    <w:p w14:paraId="13BBC061" w14:textId="77777777" w:rsidR="001613EE" w:rsidRPr="00145DFB" w:rsidRDefault="001613EE">
      <w:pPr>
        <w:rPr>
          <w:color w:val="052E2E" w:themeColor="text1"/>
        </w:rPr>
      </w:pPr>
    </w:p>
    <w:p w14:paraId="02FB3777" w14:textId="00D54145" w:rsidR="1085CDE9" w:rsidRPr="00145DFB" w:rsidRDefault="1085CDE9">
      <w:pPr>
        <w:rPr>
          <w:color w:val="052E2E" w:themeColor="text1"/>
        </w:rPr>
      </w:pPr>
    </w:p>
    <w:p w14:paraId="3E3FABAE" w14:textId="4E306C19" w:rsidR="1085CDE9" w:rsidRPr="00145DFB" w:rsidRDefault="1085CDE9">
      <w:pPr>
        <w:rPr>
          <w:color w:val="052E2E" w:themeColor="text1"/>
        </w:rPr>
      </w:pPr>
    </w:p>
    <w:p w14:paraId="48F1CE71" w14:textId="0A9763A0" w:rsidR="37482266" w:rsidRPr="001B4D7E" w:rsidRDefault="001B4D7E" w:rsidP="1085CDE9">
      <w:pPr>
        <w:jc w:val="center"/>
        <w:rPr>
          <w:color w:val="FFFFFF" w:themeColor="background1"/>
        </w:rPr>
      </w:pPr>
      <w:r>
        <w:rPr>
          <w:b/>
          <w:bCs/>
          <w:noProof/>
          <w:color w:val="052E2E" w:themeColor="text1"/>
        </w:rPr>
        <w:drawing>
          <wp:anchor distT="0" distB="0" distL="114300" distR="114300" simplePos="0" relativeHeight="251658242" behindDoc="1" locked="1" layoutInCell="1" allowOverlap="1" wp14:anchorId="77B00921" wp14:editId="43A99B79">
            <wp:simplePos x="0" y="0"/>
            <wp:positionH relativeFrom="column">
              <wp:posOffset>-946785</wp:posOffset>
            </wp:positionH>
            <wp:positionV relativeFrom="page">
              <wp:posOffset>-3810</wp:posOffset>
            </wp:positionV>
            <wp:extent cx="7819200" cy="10119600"/>
            <wp:effectExtent l="0" t="0" r="4445" b="2540"/>
            <wp:wrapNone/>
            <wp:docPr id="1429424527" name="Picture 13" descr="A green and yellow flow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424527" name="Picture 13" descr="A green and yellow flower&#10;&#10;AI-generated content may be incorrect.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9200" cy="1011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37482266" w:rsidRPr="00145DFB">
        <w:rPr>
          <w:color w:val="052E2E" w:themeColor="text1"/>
        </w:rPr>
        <w:t>[</w:t>
      </w:r>
    </w:p>
    <w:p w14:paraId="285570AC" w14:textId="0C99A4DB" w:rsidR="1085CDE9" w:rsidRDefault="1085CDE9" w:rsidP="1085CDE9">
      <w:pPr>
        <w:jc w:val="center"/>
        <w:rPr>
          <w:color w:val="FFFFFF" w:themeColor="background1"/>
        </w:rPr>
      </w:pPr>
    </w:p>
    <w:p w14:paraId="4A22F2AE" w14:textId="77777777" w:rsidR="001B4D7E" w:rsidRDefault="001B4D7E" w:rsidP="1085CDE9">
      <w:pPr>
        <w:jc w:val="center"/>
        <w:rPr>
          <w:color w:val="FFFFFF" w:themeColor="background1"/>
        </w:rPr>
      </w:pPr>
    </w:p>
    <w:p w14:paraId="3B27582B" w14:textId="77777777" w:rsidR="001B4D7E" w:rsidRDefault="001B4D7E" w:rsidP="1085CDE9">
      <w:pPr>
        <w:jc w:val="center"/>
        <w:rPr>
          <w:color w:val="FFFFFF" w:themeColor="background1"/>
        </w:rPr>
      </w:pPr>
    </w:p>
    <w:p w14:paraId="744715BA" w14:textId="77777777" w:rsidR="001B4D7E" w:rsidRDefault="001B4D7E" w:rsidP="1085CDE9">
      <w:pPr>
        <w:jc w:val="center"/>
        <w:rPr>
          <w:color w:val="FFFFFF" w:themeColor="background1"/>
        </w:rPr>
      </w:pPr>
    </w:p>
    <w:p w14:paraId="78771FD1" w14:textId="77777777" w:rsidR="001B4D7E" w:rsidRDefault="001B4D7E" w:rsidP="1085CDE9">
      <w:pPr>
        <w:jc w:val="center"/>
        <w:rPr>
          <w:color w:val="FFFFFF" w:themeColor="background1"/>
        </w:rPr>
      </w:pPr>
    </w:p>
    <w:p w14:paraId="340D23D4" w14:textId="77777777" w:rsidR="001B4D7E" w:rsidRDefault="001B4D7E" w:rsidP="1085CDE9">
      <w:pPr>
        <w:jc w:val="center"/>
        <w:rPr>
          <w:color w:val="FFFFFF" w:themeColor="background1"/>
        </w:rPr>
      </w:pPr>
    </w:p>
    <w:p w14:paraId="47496C61" w14:textId="77777777" w:rsidR="001B4D7E" w:rsidRDefault="001B4D7E" w:rsidP="1085CDE9">
      <w:pPr>
        <w:jc w:val="center"/>
        <w:rPr>
          <w:color w:val="FFFFFF" w:themeColor="background1"/>
        </w:rPr>
      </w:pPr>
    </w:p>
    <w:p w14:paraId="2C29E78F" w14:textId="77777777" w:rsidR="00F478A3" w:rsidRPr="001B4D7E" w:rsidRDefault="00F478A3" w:rsidP="0012476F">
      <w:pPr>
        <w:rPr>
          <w:color w:val="FFFFFF" w:themeColor="background1"/>
        </w:rPr>
      </w:pPr>
    </w:p>
    <w:p w14:paraId="39D41EFC" w14:textId="7BC2DD80" w:rsidR="00FA487A" w:rsidRDefault="00F23A58" w:rsidP="00FA487A">
      <w:pPr>
        <w:pStyle w:val="Heading"/>
        <w:jc w:val="center"/>
        <w:rPr>
          <w:color w:val="FFFFFF" w:themeColor="background1"/>
        </w:rPr>
      </w:pPr>
      <w:r w:rsidRPr="001B4D7E">
        <w:rPr>
          <w:color w:val="FFFFFF" w:themeColor="background1"/>
        </w:rPr>
        <w:t>QUESTIONS?</w:t>
      </w:r>
      <w:r w:rsidR="00BB3A8F">
        <w:rPr>
          <w:color w:val="FFFFFF" w:themeColor="background1"/>
        </w:rPr>
        <w:br/>
      </w:r>
      <w:r w:rsidR="37482266" w:rsidRPr="001B4D7E">
        <w:rPr>
          <w:color w:val="FFFFFF" w:themeColor="background1"/>
        </w:rPr>
        <w:t>Cont</w:t>
      </w:r>
      <w:r w:rsidR="0012476F">
        <w:rPr>
          <w:color w:val="FFFFFF" w:themeColor="background1"/>
        </w:rPr>
        <w:t>a</w:t>
      </w:r>
      <w:r w:rsidR="37482266" w:rsidRPr="001B4D7E">
        <w:rPr>
          <w:color w:val="FFFFFF" w:themeColor="background1"/>
        </w:rPr>
        <w:t>ct</w:t>
      </w:r>
      <w:r w:rsidR="0012476F">
        <w:rPr>
          <w:color w:val="FFFFFF" w:themeColor="background1"/>
        </w:rPr>
        <w:t xml:space="preserve"> </w:t>
      </w:r>
      <w:hyperlink r:id="rId32" w:history="1">
        <w:r w:rsidR="0012476F" w:rsidRPr="004E36CE">
          <w:rPr>
            <w:rStyle w:val="Hyperlink"/>
          </w:rPr>
          <w:t>workforce@amo.on.ca</w:t>
        </w:r>
      </w:hyperlink>
    </w:p>
    <w:p w14:paraId="61A9B3B7" w14:textId="54FB04A5" w:rsidR="00FA487A" w:rsidRDefault="00FA487A" w:rsidP="00BB3A8F">
      <w:pPr>
        <w:pStyle w:val="Heading"/>
        <w:jc w:val="center"/>
        <w:rPr>
          <w:color w:val="FFFFFF" w:themeColor="background1"/>
        </w:rPr>
      </w:pPr>
    </w:p>
    <w:p w14:paraId="7A60137B" w14:textId="3CEE1330" w:rsidR="00FA487A" w:rsidRDefault="00FA487A" w:rsidP="00BB3A8F">
      <w:pPr>
        <w:pStyle w:val="Heading"/>
        <w:jc w:val="center"/>
        <w:rPr>
          <w:color w:val="FFFFFF" w:themeColor="background1"/>
        </w:rPr>
      </w:pPr>
      <w:r>
        <w:rPr>
          <w:i/>
          <w:iCs/>
          <w:noProof/>
          <w:color w:val="12C88E"/>
        </w:rPr>
        <w:drawing>
          <wp:anchor distT="0" distB="0" distL="114300" distR="114300" simplePos="0" relativeHeight="251658243" behindDoc="1" locked="0" layoutInCell="1" allowOverlap="1" wp14:anchorId="4E10B1E8" wp14:editId="11D92457">
            <wp:simplePos x="0" y="0"/>
            <wp:positionH relativeFrom="column">
              <wp:posOffset>762000</wp:posOffset>
            </wp:positionH>
            <wp:positionV relativeFrom="paragraph">
              <wp:posOffset>137160</wp:posOffset>
            </wp:positionV>
            <wp:extent cx="4470400" cy="838200"/>
            <wp:effectExtent l="0" t="0" r="0" b="0"/>
            <wp:wrapNone/>
            <wp:docPr id="1930506427" name="Picture 12" descr="A black and whit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321392" name="Picture 12" descr="A black and white text&#10;&#10;AI-generated content may be incorrect.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04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021031" w14:textId="079FC5C1" w:rsidR="00BB3A8F" w:rsidRPr="00BB3A8F" w:rsidRDefault="00BB3A8F" w:rsidP="00BB3A8F">
      <w:pPr>
        <w:pStyle w:val="Heading"/>
        <w:jc w:val="center"/>
        <w:rPr>
          <w:color w:val="FFFFFF" w:themeColor="background1"/>
        </w:rPr>
      </w:pPr>
    </w:p>
    <w:sectPr w:rsidR="00BB3A8F" w:rsidRPr="00BB3A8F">
      <w:footerReference w:type="even" r:id="rId34"/>
      <w:footerReference w:type="default" r:id="rId3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41D81" w14:textId="77777777" w:rsidR="00D46486" w:rsidRDefault="00D46486" w:rsidP="00270CD8">
      <w:pPr>
        <w:spacing w:after="0" w:line="240" w:lineRule="auto"/>
      </w:pPr>
      <w:r>
        <w:separator/>
      </w:r>
    </w:p>
  </w:endnote>
  <w:endnote w:type="continuationSeparator" w:id="0">
    <w:p w14:paraId="5D6F8C9F" w14:textId="77777777" w:rsidR="00D46486" w:rsidRDefault="00D46486" w:rsidP="00270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568950800"/>
      <w:docPartObj>
        <w:docPartGallery w:val="Page Numbers (Bottom of Page)"/>
        <w:docPartUnique/>
      </w:docPartObj>
    </w:sdtPr>
    <w:sdtContent>
      <w:p w14:paraId="3650D533" w14:textId="39C80D05" w:rsidR="00544A25" w:rsidRDefault="00544A25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fldChar w:fldCharType="end"/>
        </w:r>
      </w:p>
    </w:sdtContent>
  </w:sdt>
  <w:p w14:paraId="3B506D3B" w14:textId="77777777" w:rsidR="00544A25" w:rsidRDefault="00544A25" w:rsidP="00544A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color w:val="114444"/>
      </w:rPr>
      <w:id w:val="-2076813436"/>
      <w:docPartObj>
        <w:docPartGallery w:val="Page Numbers (Bottom of Page)"/>
        <w:docPartUnique/>
      </w:docPartObj>
    </w:sdtPr>
    <w:sdtEndPr>
      <w:rPr>
        <w:rStyle w:val="PageNumber"/>
        <w:color w:val="114444" w:themeColor="accent3"/>
      </w:rPr>
    </w:sdtEndPr>
    <w:sdtContent>
      <w:p w14:paraId="164F2BFF" w14:textId="5A6F95D1" w:rsidR="00544A25" w:rsidRPr="00BB228E" w:rsidRDefault="00544A25">
        <w:pPr>
          <w:pStyle w:val="Footer"/>
          <w:framePr w:wrap="none" w:vAnchor="text" w:hAnchor="margin" w:xAlign="right" w:y="1"/>
          <w:rPr>
            <w:rStyle w:val="PageNumber"/>
            <w:color w:val="114444"/>
          </w:rPr>
        </w:pPr>
        <w:r w:rsidRPr="00BB228E">
          <w:rPr>
            <w:rStyle w:val="PageNumber"/>
            <w:color w:val="114444"/>
          </w:rPr>
          <w:fldChar w:fldCharType="begin"/>
        </w:r>
        <w:r w:rsidRPr="00BB228E">
          <w:rPr>
            <w:rStyle w:val="PageNumber"/>
            <w:color w:val="114444"/>
          </w:rPr>
          <w:instrText xml:space="preserve"> PAGE </w:instrText>
        </w:r>
        <w:r w:rsidRPr="00BB228E">
          <w:rPr>
            <w:rStyle w:val="PageNumber"/>
            <w:color w:val="114444"/>
          </w:rPr>
          <w:fldChar w:fldCharType="separate"/>
        </w:r>
        <w:r w:rsidRPr="00BB228E">
          <w:rPr>
            <w:rStyle w:val="PageNumber"/>
            <w:noProof/>
            <w:color w:val="114444"/>
          </w:rPr>
          <w:t>9</w:t>
        </w:r>
        <w:r w:rsidRPr="00BB228E">
          <w:rPr>
            <w:rStyle w:val="PageNumber"/>
            <w:color w:val="114444"/>
          </w:rPr>
          <w:fldChar w:fldCharType="end"/>
        </w:r>
      </w:p>
    </w:sdtContent>
  </w:sdt>
  <w:p w14:paraId="22E6485C" w14:textId="55D62716" w:rsidR="00270CD8" w:rsidRPr="00BB228E" w:rsidRDefault="00544A25" w:rsidP="00544A25">
    <w:pPr>
      <w:pStyle w:val="Footer"/>
      <w:tabs>
        <w:tab w:val="clear" w:pos="4680"/>
        <w:tab w:val="clear" w:pos="9360"/>
        <w:tab w:val="left" w:pos="8673"/>
      </w:tabs>
      <w:ind w:right="360"/>
      <w:rPr>
        <w:color w:val="114444"/>
      </w:rPr>
    </w:pPr>
    <w:r w:rsidRPr="00BB228E">
      <w:rPr>
        <w:color w:val="114444"/>
      </w:rPr>
      <w:t xml:space="preserve">Municipal Move Toolkit | </w:t>
    </w:r>
    <w:r w:rsidR="00C61CDE">
      <w:rPr>
        <w:color w:val="114444"/>
      </w:rPr>
      <w:t xml:space="preserve">Ontario </w:t>
    </w:r>
    <w:r w:rsidRPr="00BB228E">
      <w:rPr>
        <w:color w:val="114444"/>
      </w:rPr>
      <w:t>Partners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E9C7E" w14:textId="77777777" w:rsidR="00D46486" w:rsidRDefault="00D46486" w:rsidP="00270CD8">
      <w:pPr>
        <w:spacing w:after="0" w:line="240" w:lineRule="auto"/>
      </w:pPr>
      <w:r>
        <w:separator/>
      </w:r>
    </w:p>
  </w:footnote>
  <w:footnote w:type="continuationSeparator" w:id="0">
    <w:p w14:paraId="23654B78" w14:textId="77777777" w:rsidR="00D46486" w:rsidRDefault="00D46486" w:rsidP="00270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37048"/>
    <w:multiLevelType w:val="multilevel"/>
    <w:tmpl w:val="F26A83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1672EB"/>
    <w:multiLevelType w:val="multilevel"/>
    <w:tmpl w:val="DB8E7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CA54BE"/>
    <w:multiLevelType w:val="multilevel"/>
    <w:tmpl w:val="9A5C5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E5C023A"/>
    <w:multiLevelType w:val="multilevel"/>
    <w:tmpl w:val="25A23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2423463"/>
    <w:multiLevelType w:val="multilevel"/>
    <w:tmpl w:val="FEBAA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59353AF"/>
    <w:multiLevelType w:val="multilevel"/>
    <w:tmpl w:val="6554E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87900EB"/>
    <w:multiLevelType w:val="hybridMultilevel"/>
    <w:tmpl w:val="6F7E91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8E7462"/>
    <w:multiLevelType w:val="multilevel"/>
    <w:tmpl w:val="3F341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B6525E0"/>
    <w:multiLevelType w:val="hybridMultilevel"/>
    <w:tmpl w:val="8DA46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A0799"/>
    <w:multiLevelType w:val="multilevel"/>
    <w:tmpl w:val="B9B27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5F73036"/>
    <w:multiLevelType w:val="multilevel"/>
    <w:tmpl w:val="F26A83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AD14835"/>
    <w:multiLevelType w:val="multilevel"/>
    <w:tmpl w:val="D37E3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FF456C9"/>
    <w:multiLevelType w:val="multilevel"/>
    <w:tmpl w:val="57A82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5F8ACA9"/>
    <w:multiLevelType w:val="hybridMultilevel"/>
    <w:tmpl w:val="0A06EDC2"/>
    <w:lvl w:ilvl="0" w:tplc="D922AD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9E1F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12F7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2C79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005B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48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C85E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40CB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58C1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344813"/>
    <w:multiLevelType w:val="multilevel"/>
    <w:tmpl w:val="692A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28F2990"/>
    <w:multiLevelType w:val="multilevel"/>
    <w:tmpl w:val="8578B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9B61FEC"/>
    <w:multiLevelType w:val="multilevel"/>
    <w:tmpl w:val="C4F0B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C2201F0"/>
    <w:multiLevelType w:val="multilevel"/>
    <w:tmpl w:val="201C5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0F16D90"/>
    <w:multiLevelType w:val="multilevel"/>
    <w:tmpl w:val="F4506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15C708C"/>
    <w:multiLevelType w:val="multilevel"/>
    <w:tmpl w:val="151E7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255563C"/>
    <w:multiLevelType w:val="multilevel"/>
    <w:tmpl w:val="FC423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A954C4D"/>
    <w:multiLevelType w:val="multilevel"/>
    <w:tmpl w:val="DDA0E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F9D444A"/>
    <w:multiLevelType w:val="multilevel"/>
    <w:tmpl w:val="3746F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13447B0"/>
    <w:multiLevelType w:val="multilevel"/>
    <w:tmpl w:val="F26A83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B48FF0F"/>
    <w:multiLevelType w:val="hybridMultilevel"/>
    <w:tmpl w:val="1CD6AD6A"/>
    <w:lvl w:ilvl="0" w:tplc="38FCA9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0650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5AEF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7414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D23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CABA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F4A4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F027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FE9B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24737D"/>
    <w:multiLevelType w:val="multilevel"/>
    <w:tmpl w:val="AD120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34F7292"/>
    <w:multiLevelType w:val="multilevel"/>
    <w:tmpl w:val="F26A83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6E50655"/>
    <w:multiLevelType w:val="multilevel"/>
    <w:tmpl w:val="1EF4E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945137D"/>
    <w:multiLevelType w:val="multilevel"/>
    <w:tmpl w:val="AB0C6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BE55913"/>
    <w:multiLevelType w:val="multilevel"/>
    <w:tmpl w:val="F29C1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D197AEE"/>
    <w:multiLevelType w:val="multilevel"/>
    <w:tmpl w:val="BE461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107651265">
    <w:abstractNumId w:val="24"/>
  </w:num>
  <w:num w:numId="2" w16cid:durableId="1282572028">
    <w:abstractNumId w:val="13"/>
  </w:num>
  <w:num w:numId="3" w16cid:durableId="1022315591">
    <w:abstractNumId w:val="20"/>
  </w:num>
  <w:num w:numId="4" w16cid:durableId="1149178249">
    <w:abstractNumId w:val="27"/>
  </w:num>
  <w:num w:numId="5" w16cid:durableId="1229612764">
    <w:abstractNumId w:val="25"/>
  </w:num>
  <w:num w:numId="6" w16cid:durableId="1425302452">
    <w:abstractNumId w:val="21"/>
  </w:num>
  <w:num w:numId="7" w16cid:durableId="1610352817">
    <w:abstractNumId w:val="3"/>
  </w:num>
  <w:num w:numId="8" w16cid:durableId="1677609672">
    <w:abstractNumId w:val="16"/>
  </w:num>
  <w:num w:numId="9" w16cid:durableId="1817141570">
    <w:abstractNumId w:val="1"/>
  </w:num>
  <w:num w:numId="10" w16cid:durableId="1863662277">
    <w:abstractNumId w:val="15"/>
  </w:num>
  <w:num w:numId="11" w16cid:durableId="1985426690">
    <w:abstractNumId w:val="4"/>
  </w:num>
  <w:num w:numId="12" w16cid:durableId="1998921509">
    <w:abstractNumId w:val="19"/>
  </w:num>
  <w:num w:numId="13" w16cid:durableId="2017229344">
    <w:abstractNumId w:val="14"/>
  </w:num>
  <w:num w:numId="14" w16cid:durableId="2080976498">
    <w:abstractNumId w:val="6"/>
  </w:num>
  <w:num w:numId="15" w16cid:durableId="2132631056">
    <w:abstractNumId w:val="9"/>
  </w:num>
  <w:num w:numId="16" w16cid:durableId="236402464">
    <w:abstractNumId w:val="28"/>
  </w:num>
  <w:num w:numId="17" w16cid:durableId="267010245">
    <w:abstractNumId w:val="5"/>
  </w:num>
  <w:num w:numId="18" w16cid:durableId="374545751">
    <w:abstractNumId w:val="11"/>
  </w:num>
  <w:num w:numId="19" w16cid:durableId="509029302">
    <w:abstractNumId w:val="7"/>
  </w:num>
  <w:num w:numId="20" w16cid:durableId="656345444">
    <w:abstractNumId w:val="17"/>
  </w:num>
  <w:num w:numId="21" w16cid:durableId="66266140">
    <w:abstractNumId w:val="30"/>
  </w:num>
  <w:num w:numId="22" w16cid:durableId="671682622">
    <w:abstractNumId w:val="29"/>
  </w:num>
  <w:num w:numId="23" w16cid:durableId="695887569">
    <w:abstractNumId w:val="22"/>
  </w:num>
  <w:num w:numId="24" w16cid:durableId="745539644">
    <w:abstractNumId w:val="18"/>
  </w:num>
  <w:num w:numId="25" w16cid:durableId="760758837">
    <w:abstractNumId w:val="12"/>
  </w:num>
  <w:num w:numId="26" w16cid:durableId="974406390">
    <w:abstractNumId w:val="2"/>
  </w:num>
  <w:num w:numId="27" w16cid:durableId="863135387">
    <w:abstractNumId w:val="8"/>
  </w:num>
  <w:num w:numId="28" w16cid:durableId="598636991">
    <w:abstractNumId w:val="26"/>
  </w:num>
  <w:num w:numId="29" w16cid:durableId="499465502">
    <w:abstractNumId w:val="23"/>
  </w:num>
  <w:num w:numId="30" w16cid:durableId="24445831">
    <w:abstractNumId w:val="0"/>
  </w:num>
  <w:num w:numId="31" w16cid:durableId="1658607692">
    <w:abstractNumId w:val="1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851"/>
    <w:rsid w:val="000010A5"/>
    <w:rsid w:val="00001189"/>
    <w:rsid w:val="00013BBB"/>
    <w:rsid w:val="000231EC"/>
    <w:rsid w:val="00030540"/>
    <w:rsid w:val="00034140"/>
    <w:rsid w:val="00043C0E"/>
    <w:rsid w:val="00052184"/>
    <w:rsid w:val="000541B2"/>
    <w:rsid w:val="00061649"/>
    <w:rsid w:val="000923EF"/>
    <w:rsid w:val="0009461D"/>
    <w:rsid w:val="000A1976"/>
    <w:rsid w:val="000B2D24"/>
    <w:rsid w:val="000B795A"/>
    <w:rsid w:val="000B7B90"/>
    <w:rsid w:val="000D3AF6"/>
    <w:rsid w:val="000E1100"/>
    <w:rsid w:val="000E167A"/>
    <w:rsid w:val="000F051A"/>
    <w:rsid w:val="000F7804"/>
    <w:rsid w:val="00110838"/>
    <w:rsid w:val="0012476F"/>
    <w:rsid w:val="00131AD1"/>
    <w:rsid w:val="001326C3"/>
    <w:rsid w:val="00141EC6"/>
    <w:rsid w:val="00143B86"/>
    <w:rsid w:val="00145DFB"/>
    <w:rsid w:val="00146161"/>
    <w:rsid w:val="00154683"/>
    <w:rsid w:val="001613EE"/>
    <w:rsid w:val="00164067"/>
    <w:rsid w:val="0016684E"/>
    <w:rsid w:val="001668A7"/>
    <w:rsid w:val="00175979"/>
    <w:rsid w:val="00177512"/>
    <w:rsid w:val="00181704"/>
    <w:rsid w:val="0018336F"/>
    <w:rsid w:val="001A1852"/>
    <w:rsid w:val="001B118A"/>
    <w:rsid w:val="001B28CA"/>
    <w:rsid w:val="001B2970"/>
    <w:rsid w:val="001B3EAB"/>
    <w:rsid w:val="001B4D7E"/>
    <w:rsid w:val="001C47FA"/>
    <w:rsid w:val="001D552D"/>
    <w:rsid w:val="001F2E00"/>
    <w:rsid w:val="00215179"/>
    <w:rsid w:val="002154D7"/>
    <w:rsid w:val="0022528C"/>
    <w:rsid w:val="00241A97"/>
    <w:rsid w:val="0024429E"/>
    <w:rsid w:val="00270BE7"/>
    <w:rsid w:val="00270CD8"/>
    <w:rsid w:val="00273C31"/>
    <w:rsid w:val="00275D3B"/>
    <w:rsid w:val="002A34B1"/>
    <w:rsid w:val="002A441A"/>
    <w:rsid w:val="002A5C0F"/>
    <w:rsid w:val="002C7460"/>
    <w:rsid w:val="002E7B0E"/>
    <w:rsid w:val="002F0FD6"/>
    <w:rsid w:val="002F753E"/>
    <w:rsid w:val="002F7EF2"/>
    <w:rsid w:val="003125AB"/>
    <w:rsid w:val="00314644"/>
    <w:rsid w:val="0032253F"/>
    <w:rsid w:val="003271E4"/>
    <w:rsid w:val="003308EB"/>
    <w:rsid w:val="0034034E"/>
    <w:rsid w:val="00363C83"/>
    <w:rsid w:val="00376594"/>
    <w:rsid w:val="00390F46"/>
    <w:rsid w:val="003B2283"/>
    <w:rsid w:val="003B4F4D"/>
    <w:rsid w:val="003B58F0"/>
    <w:rsid w:val="003C078B"/>
    <w:rsid w:val="003D4851"/>
    <w:rsid w:val="003D617D"/>
    <w:rsid w:val="003D7395"/>
    <w:rsid w:val="003E3FA7"/>
    <w:rsid w:val="003F0E2A"/>
    <w:rsid w:val="003F1584"/>
    <w:rsid w:val="003F3D35"/>
    <w:rsid w:val="003F6F2B"/>
    <w:rsid w:val="00415461"/>
    <w:rsid w:val="004215A8"/>
    <w:rsid w:val="00426706"/>
    <w:rsid w:val="004275F1"/>
    <w:rsid w:val="00436F91"/>
    <w:rsid w:val="004438A6"/>
    <w:rsid w:val="00445380"/>
    <w:rsid w:val="00452055"/>
    <w:rsid w:val="00456E32"/>
    <w:rsid w:val="00457285"/>
    <w:rsid w:val="00457441"/>
    <w:rsid w:val="00461AC1"/>
    <w:rsid w:val="00463358"/>
    <w:rsid w:val="004711E3"/>
    <w:rsid w:val="004747B2"/>
    <w:rsid w:val="00484AEF"/>
    <w:rsid w:val="0049082E"/>
    <w:rsid w:val="00497D8D"/>
    <w:rsid w:val="004A0B7E"/>
    <w:rsid w:val="004A4018"/>
    <w:rsid w:val="004B1EA2"/>
    <w:rsid w:val="004C4775"/>
    <w:rsid w:val="004D521D"/>
    <w:rsid w:val="004E7331"/>
    <w:rsid w:val="00500497"/>
    <w:rsid w:val="005050BA"/>
    <w:rsid w:val="00533B60"/>
    <w:rsid w:val="00533DC3"/>
    <w:rsid w:val="005446EF"/>
    <w:rsid w:val="00544A25"/>
    <w:rsid w:val="0056005D"/>
    <w:rsid w:val="00560E5E"/>
    <w:rsid w:val="00562896"/>
    <w:rsid w:val="005650FB"/>
    <w:rsid w:val="00572162"/>
    <w:rsid w:val="00581D8A"/>
    <w:rsid w:val="005917A1"/>
    <w:rsid w:val="005A194F"/>
    <w:rsid w:val="005A2FAA"/>
    <w:rsid w:val="005A426F"/>
    <w:rsid w:val="005A4DFE"/>
    <w:rsid w:val="005B13B9"/>
    <w:rsid w:val="005B55D6"/>
    <w:rsid w:val="005C0EA9"/>
    <w:rsid w:val="005E1852"/>
    <w:rsid w:val="005E30B7"/>
    <w:rsid w:val="005E4ED3"/>
    <w:rsid w:val="0060335A"/>
    <w:rsid w:val="006050B1"/>
    <w:rsid w:val="00613E06"/>
    <w:rsid w:val="00615F74"/>
    <w:rsid w:val="00620E3C"/>
    <w:rsid w:val="00625108"/>
    <w:rsid w:val="0062532F"/>
    <w:rsid w:val="00632322"/>
    <w:rsid w:val="0063690F"/>
    <w:rsid w:val="006418CD"/>
    <w:rsid w:val="00645881"/>
    <w:rsid w:val="0065140C"/>
    <w:rsid w:val="00654DB9"/>
    <w:rsid w:val="006605EA"/>
    <w:rsid w:val="00665C5F"/>
    <w:rsid w:val="00667A08"/>
    <w:rsid w:val="006806C5"/>
    <w:rsid w:val="00682333"/>
    <w:rsid w:val="00686FC3"/>
    <w:rsid w:val="00687C5B"/>
    <w:rsid w:val="006A6FC3"/>
    <w:rsid w:val="006B3B5C"/>
    <w:rsid w:val="006D3DA3"/>
    <w:rsid w:val="006D5281"/>
    <w:rsid w:val="006E1444"/>
    <w:rsid w:val="006E161D"/>
    <w:rsid w:val="006E1F63"/>
    <w:rsid w:val="006E7B05"/>
    <w:rsid w:val="006F05D0"/>
    <w:rsid w:val="006F547D"/>
    <w:rsid w:val="007031AF"/>
    <w:rsid w:val="007056D8"/>
    <w:rsid w:val="00710B7E"/>
    <w:rsid w:val="0071727E"/>
    <w:rsid w:val="0072199A"/>
    <w:rsid w:val="007243AA"/>
    <w:rsid w:val="007270EF"/>
    <w:rsid w:val="0073310A"/>
    <w:rsid w:val="00736254"/>
    <w:rsid w:val="00745108"/>
    <w:rsid w:val="00751C85"/>
    <w:rsid w:val="00755D33"/>
    <w:rsid w:val="007673FD"/>
    <w:rsid w:val="00791760"/>
    <w:rsid w:val="007955BF"/>
    <w:rsid w:val="007A0574"/>
    <w:rsid w:val="007B444A"/>
    <w:rsid w:val="007C7909"/>
    <w:rsid w:val="007E34FC"/>
    <w:rsid w:val="007E4664"/>
    <w:rsid w:val="0082071F"/>
    <w:rsid w:val="00827BE0"/>
    <w:rsid w:val="00833148"/>
    <w:rsid w:val="00835AF1"/>
    <w:rsid w:val="00840F18"/>
    <w:rsid w:val="00845A6A"/>
    <w:rsid w:val="00871CFE"/>
    <w:rsid w:val="00887192"/>
    <w:rsid w:val="0089122F"/>
    <w:rsid w:val="008975B4"/>
    <w:rsid w:val="008B40F4"/>
    <w:rsid w:val="008B6D98"/>
    <w:rsid w:val="008B74D1"/>
    <w:rsid w:val="008B7A86"/>
    <w:rsid w:val="008D4E9F"/>
    <w:rsid w:val="008E3DF3"/>
    <w:rsid w:val="008E7569"/>
    <w:rsid w:val="008F4336"/>
    <w:rsid w:val="008F5019"/>
    <w:rsid w:val="008F5D82"/>
    <w:rsid w:val="00913436"/>
    <w:rsid w:val="0092235C"/>
    <w:rsid w:val="00935D69"/>
    <w:rsid w:val="00960BF2"/>
    <w:rsid w:val="00974EFD"/>
    <w:rsid w:val="009809C4"/>
    <w:rsid w:val="009C136F"/>
    <w:rsid w:val="009D1A11"/>
    <w:rsid w:val="009D759B"/>
    <w:rsid w:val="009F016F"/>
    <w:rsid w:val="009F79C6"/>
    <w:rsid w:val="00A03584"/>
    <w:rsid w:val="00A055A1"/>
    <w:rsid w:val="00A05D18"/>
    <w:rsid w:val="00A06EED"/>
    <w:rsid w:val="00A07F3C"/>
    <w:rsid w:val="00A1207E"/>
    <w:rsid w:val="00A12672"/>
    <w:rsid w:val="00A201D8"/>
    <w:rsid w:val="00A32265"/>
    <w:rsid w:val="00A4064D"/>
    <w:rsid w:val="00A47560"/>
    <w:rsid w:val="00A5145D"/>
    <w:rsid w:val="00A55394"/>
    <w:rsid w:val="00AA5665"/>
    <w:rsid w:val="00AA5936"/>
    <w:rsid w:val="00AB1A03"/>
    <w:rsid w:val="00AB1CFE"/>
    <w:rsid w:val="00AC3301"/>
    <w:rsid w:val="00AC37CF"/>
    <w:rsid w:val="00AC4796"/>
    <w:rsid w:val="00AD6BD7"/>
    <w:rsid w:val="00AE54AB"/>
    <w:rsid w:val="00AF06FE"/>
    <w:rsid w:val="00AF50BF"/>
    <w:rsid w:val="00AF7080"/>
    <w:rsid w:val="00B01086"/>
    <w:rsid w:val="00B054D8"/>
    <w:rsid w:val="00B1072F"/>
    <w:rsid w:val="00B2790E"/>
    <w:rsid w:val="00B34658"/>
    <w:rsid w:val="00B46FF5"/>
    <w:rsid w:val="00B51CC0"/>
    <w:rsid w:val="00B53C0C"/>
    <w:rsid w:val="00B675A6"/>
    <w:rsid w:val="00B83AE1"/>
    <w:rsid w:val="00B8793D"/>
    <w:rsid w:val="00B97083"/>
    <w:rsid w:val="00BA004A"/>
    <w:rsid w:val="00BA73A9"/>
    <w:rsid w:val="00BB228E"/>
    <w:rsid w:val="00BB3A8F"/>
    <w:rsid w:val="00BC1545"/>
    <w:rsid w:val="00BC2B4B"/>
    <w:rsid w:val="00BC3054"/>
    <w:rsid w:val="00BC40E4"/>
    <w:rsid w:val="00BC4B80"/>
    <w:rsid w:val="00BD0BAA"/>
    <w:rsid w:val="00BD7C83"/>
    <w:rsid w:val="00BE4AFB"/>
    <w:rsid w:val="00BF7271"/>
    <w:rsid w:val="00C0510F"/>
    <w:rsid w:val="00C062BC"/>
    <w:rsid w:val="00C1523A"/>
    <w:rsid w:val="00C21ACB"/>
    <w:rsid w:val="00C22A2E"/>
    <w:rsid w:val="00C26F32"/>
    <w:rsid w:val="00C422AD"/>
    <w:rsid w:val="00C61CDE"/>
    <w:rsid w:val="00C70463"/>
    <w:rsid w:val="00C70B86"/>
    <w:rsid w:val="00C71283"/>
    <w:rsid w:val="00C812A8"/>
    <w:rsid w:val="00C81704"/>
    <w:rsid w:val="00C818C3"/>
    <w:rsid w:val="00C846C2"/>
    <w:rsid w:val="00C93BB2"/>
    <w:rsid w:val="00CA1EA6"/>
    <w:rsid w:val="00CA47C4"/>
    <w:rsid w:val="00CB229B"/>
    <w:rsid w:val="00CB78F8"/>
    <w:rsid w:val="00CD7BDC"/>
    <w:rsid w:val="00CE1559"/>
    <w:rsid w:val="00CF1280"/>
    <w:rsid w:val="00D02D90"/>
    <w:rsid w:val="00D20A72"/>
    <w:rsid w:val="00D2583F"/>
    <w:rsid w:val="00D267FB"/>
    <w:rsid w:val="00D27ACE"/>
    <w:rsid w:val="00D3451B"/>
    <w:rsid w:val="00D44B77"/>
    <w:rsid w:val="00D46486"/>
    <w:rsid w:val="00D83847"/>
    <w:rsid w:val="00D91A80"/>
    <w:rsid w:val="00D95E22"/>
    <w:rsid w:val="00DA75E2"/>
    <w:rsid w:val="00DB51A9"/>
    <w:rsid w:val="00DB5A19"/>
    <w:rsid w:val="00DB6F99"/>
    <w:rsid w:val="00DD2123"/>
    <w:rsid w:val="00DD54B1"/>
    <w:rsid w:val="00DE6131"/>
    <w:rsid w:val="00DF0D04"/>
    <w:rsid w:val="00DF5055"/>
    <w:rsid w:val="00E049D8"/>
    <w:rsid w:val="00E12060"/>
    <w:rsid w:val="00E15DD0"/>
    <w:rsid w:val="00E25B24"/>
    <w:rsid w:val="00E2700F"/>
    <w:rsid w:val="00E371A0"/>
    <w:rsid w:val="00E4555B"/>
    <w:rsid w:val="00E52D76"/>
    <w:rsid w:val="00E6586E"/>
    <w:rsid w:val="00E67778"/>
    <w:rsid w:val="00E82ED1"/>
    <w:rsid w:val="00E92C50"/>
    <w:rsid w:val="00E9508E"/>
    <w:rsid w:val="00EA138A"/>
    <w:rsid w:val="00EA46AA"/>
    <w:rsid w:val="00EA5F2E"/>
    <w:rsid w:val="00EA6F07"/>
    <w:rsid w:val="00EA77E5"/>
    <w:rsid w:val="00EE2ACC"/>
    <w:rsid w:val="00EE2EB3"/>
    <w:rsid w:val="00F006A9"/>
    <w:rsid w:val="00F06509"/>
    <w:rsid w:val="00F06DF7"/>
    <w:rsid w:val="00F06E32"/>
    <w:rsid w:val="00F1056A"/>
    <w:rsid w:val="00F10F27"/>
    <w:rsid w:val="00F116AE"/>
    <w:rsid w:val="00F23A58"/>
    <w:rsid w:val="00F242C0"/>
    <w:rsid w:val="00F35D41"/>
    <w:rsid w:val="00F36842"/>
    <w:rsid w:val="00F4183E"/>
    <w:rsid w:val="00F42BE7"/>
    <w:rsid w:val="00F478A3"/>
    <w:rsid w:val="00F504F1"/>
    <w:rsid w:val="00F53CA8"/>
    <w:rsid w:val="00F6296E"/>
    <w:rsid w:val="00F660B0"/>
    <w:rsid w:val="00F66254"/>
    <w:rsid w:val="00F751F1"/>
    <w:rsid w:val="00F819DA"/>
    <w:rsid w:val="00F869A6"/>
    <w:rsid w:val="00F87C90"/>
    <w:rsid w:val="00F962DC"/>
    <w:rsid w:val="00FA487A"/>
    <w:rsid w:val="00FB0122"/>
    <w:rsid w:val="00FB6102"/>
    <w:rsid w:val="00FC7296"/>
    <w:rsid w:val="00FD6D6D"/>
    <w:rsid w:val="01307B69"/>
    <w:rsid w:val="0195AB0A"/>
    <w:rsid w:val="01BCD312"/>
    <w:rsid w:val="02C64828"/>
    <w:rsid w:val="03CCBE89"/>
    <w:rsid w:val="0404CCCD"/>
    <w:rsid w:val="057D5BE7"/>
    <w:rsid w:val="058334B3"/>
    <w:rsid w:val="0616D18D"/>
    <w:rsid w:val="06260BAD"/>
    <w:rsid w:val="06CB7554"/>
    <w:rsid w:val="077523CC"/>
    <w:rsid w:val="07C608EB"/>
    <w:rsid w:val="07F72E06"/>
    <w:rsid w:val="087FD0FC"/>
    <w:rsid w:val="089C46D7"/>
    <w:rsid w:val="08A7B962"/>
    <w:rsid w:val="08EC9BA3"/>
    <w:rsid w:val="0957DD48"/>
    <w:rsid w:val="0A7EC645"/>
    <w:rsid w:val="0A9063F7"/>
    <w:rsid w:val="0B28537E"/>
    <w:rsid w:val="0C6DDA67"/>
    <w:rsid w:val="0CCD5418"/>
    <w:rsid w:val="0D7D846A"/>
    <w:rsid w:val="0D836121"/>
    <w:rsid w:val="0E5A4EEF"/>
    <w:rsid w:val="0F18978C"/>
    <w:rsid w:val="0F4A4638"/>
    <w:rsid w:val="0F672596"/>
    <w:rsid w:val="0F7B928E"/>
    <w:rsid w:val="0F815021"/>
    <w:rsid w:val="0FB09B82"/>
    <w:rsid w:val="1085CDE9"/>
    <w:rsid w:val="10B7DFA5"/>
    <w:rsid w:val="10E87688"/>
    <w:rsid w:val="11069C96"/>
    <w:rsid w:val="11F8CD3A"/>
    <w:rsid w:val="120750B6"/>
    <w:rsid w:val="12CD3EEE"/>
    <w:rsid w:val="12FB9090"/>
    <w:rsid w:val="13AC2705"/>
    <w:rsid w:val="1429E404"/>
    <w:rsid w:val="160DB2C7"/>
    <w:rsid w:val="16C828B7"/>
    <w:rsid w:val="17232C2B"/>
    <w:rsid w:val="17A475C0"/>
    <w:rsid w:val="17F14F80"/>
    <w:rsid w:val="18353236"/>
    <w:rsid w:val="18B2CFCA"/>
    <w:rsid w:val="19480707"/>
    <w:rsid w:val="19AF4231"/>
    <w:rsid w:val="19F1AC06"/>
    <w:rsid w:val="1A1FB520"/>
    <w:rsid w:val="1A3654E8"/>
    <w:rsid w:val="1BA6291F"/>
    <w:rsid w:val="1C65788B"/>
    <w:rsid w:val="1CC78BA5"/>
    <w:rsid w:val="1DB63E4D"/>
    <w:rsid w:val="1E3C2E55"/>
    <w:rsid w:val="1F195807"/>
    <w:rsid w:val="1F5133BA"/>
    <w:rsid w:val="1F571B18"/>
    <w:rsid w:val="1F79CD52"/>
    <w:rsid w:val="1F904887"/>
    <w:rsid w:val="1FF03366"/>
    <w:rsid w:val="208378CE"/>
    <w:rsid w:val="21AE8DB9"/>
    <w:rsid w:val="21D26E22"/>
    <w:rsid w:val="22B50034"/>
    <w:rsid w:val="23A631AE"/>
    <w:rsid w:val="23E5B625"/>
    <w:rsid w:val="240875F7"/>
    <w:rsid w:val="24299457"/>
    <w:rsid w:val="243181A8"/>
    <w:rsid w:val="260709D9"/>
    <w:rsid w:val="269B2BB3"/>
    <w:rsid w:val="286E145D"/>
    <w:rsid w:val="29131B7B"/>
    <w:rsid w:val="295F2770"/>
    <w:rsid w:val="29C71760"/>
    <w:rsid w:val="2A9EE973"/>
    <w:rsid w:val="2B3A4A79"/>
    <w:rsid w:val="2C62902B"/>
    <w:rsid w:val="2D55588D"/>
    <w:rsid w:val="2D84D68F"/>
    <w:rsid w:val="2DC1DC9D"/>
    <w:rsid w:val="2E02AFC9"/>
    <w:rsid w:val="2EAF6467"/>
    <w:rsid w:val="2EB32371"/>
    <w:rsid w:val="307495C0"/>
    <w:rsid w:val="316EC238"/>
    <w:rsid w:val="321E058D"/>
    <w:rsid w:val="3220B0B2"/>
    <w:rsid w:val="32F2958E"/>
    <w:rsid w:val="33282A8C"/>
    <w:rsid w:val="334CF1FC"/>
    <w:rsid w:val="34862383"/>
    <w:rsid w:val="34A10D6E"/>
    <w:rsid w:val="35347FFE"/>
    <w:rsid w:val="356702D9"/>
    <w:rsid w:val="3654C35D"/>
    <w:rsid w:val="368B66C4"/>
    <w:rsid w:val="36BEE9C2"/>
    <w:rsid w:val="37482266"/>
    <w:rsid w:val="3758BAD8"/>
    <w:rsid w:val="3833F6EF"/>
    <w:rsid w:val="38BC5D2C"/>
    <w:rsid w:val="38CE5536"/>
    <w:rsid w:val="38F99A17"/>
    <w:rsid w:val="397F5C6D"/>
    <w:rsid w:val="3A1A1A42"/>
    <w:rsid w:val="3B739F09"/>
    <w:rsid w:val="3B9E40FC"/>
    <w:rsid w:val="3C2DAC02"/>
    <w:rsid w:val="3CEBD94A"/>
    <w:rsid w:val="3DC217A8"/>
    <w:rsid w:val="3E128DD5"/>
    <w:rsid w:val="3E5CF0F9"/>
    <w:rsid w:val="3ECA884D"/>
    <w:rsid w:val="3ED192D8"/>
    <w:rsid w:val="3F319B5D"/>
    <w:rsid w:val="3F61E6B0"/>
    <w:rsid w:val="3FA9E6D8"/>
    <w:rsid w:val="3FD24AF8"/>
    <w:rsid w:val="3FE76076"/>
    <w:rsid w:val="40263CD8"/>
    <w:rsid w:val="409155ED"/>
    <w:rsid w:val="40D2D196"/>
    <w:rsid w:val="40FD6233"/>
    <w:rsid w:val="4139C0FC"/>
    <w:rsid w:val="41C948FD"/>
    <w:rsid w:val="42B3D652"/>
    <w:rsid w:val="42DA7957"/>
    <w:rsid w:val="43083775"/>
    <w:rsid w:val="43B9E3C2"/>
    <w:rsid w:val="43F7D685"/>
    <w:rsid w:val="44909187"/>
    <w:rsid w:val="44C02C77"/>
    <w:rsid w:val="44EE8500"/>
    <w:rsid w:val="450A4807"/>
    <w:rsid w:val="46445D50"/>
    <w:rsid w:val="47BC14FB"/>
    <w:rsid w:val="4871267E"/>
    <w:rsid w:val="48C4FEDF"/>
    <w:rsid w:val="48E408C0"/>
    <w:rsid w:val="49226570"/>
    <w:rsid w:val="49307548"/>
    <w:rsid w:val="497BD8CD"/>
    <w:rsid w:val="49860071"/>
    <w:rsid w:val="49BE4F44"/>
    <w:rsid w:val="4AEF751E"/>
    <w:rsid w:val="4B266547"/>
    <w:rsid w:val="4BFEB4BC"/>
    <w:rsid w:val="4C83DEDC"/>
    <w:rsid w:val="4DE0DCC4"/>
    <w:rsid w:val="4E43F84C"/>
    <w:rsid w:val="4ED5F9F3"/>
    <w:rsid w:val="4F2ED015"/>
    <w:rsid w:val="5050EB31"/>
    <w:rsid w:val="50A10C32"/>
    <w:rsid w:val="5101ED0A"/>
    <w:rsid w:val="5108B3E7"/>
    <w:rsid w:val="53A73138"/>
    <w:rsid w:val="541853E4"/>
    <w:rsid w:val="54B51E8B"/>
    <w:rsid w:val="557CD596"/>
    <w:rsid w:val="55AE1E6D"/>
    <w:rsid w:val="5661D880"/>
    <w:rsid w:val="572AC9B4"/>
    <w:rsid w:val="57D07A2C"/>
    <w:rsid w:val="59887EFA"/>
    <w:rsid w:val="5997A04D"/>
    <w:rsid w:val="5A60764C"/>
    <w:rsid w:val="5ABC0C62"/>
    <w:rsid w:val="5ACA7F28"/>
    <w:rsid w:val="5AFF9532"/>
    <w:rsid w:val="5B13B16A"/>
    <w:rsid w:val="5BC67B57"/>
    <w:rsid w:val="5BDBA608"/>
    <w:rsid w:val="5C42EDF5"/>
    <w:rsid w:val="5C4981F5"/>
    <w:rsid w:val="5C5AC42F"/>
    <w:rsid w:val="5D558D49"/>
    <w:rsid w:val="5D977854"/>
    <w:rsid w:val="5E6306EC"/>
    <w:rsid w:val="5F2605B9"/>
    <w:rsid w:val="5FF83492"/>
    <w:rsid w:val="6044BEC0"/>
    <w:rsid w:val="6079F673"/>
    <w:rsid w:val="6166782E"/>
    <w:rsid w:val="624D5517"/>
    <w:rsid w:val="62A6956D"/>
    <w:rsid w:val="62EF0710"/>
    <w:rsid w:val="6399088B"/>
    <w:rsid w:val="640BCD1A"/>
    <w:rsid w:val="65C50E83"/>
    <w:rsid w:val="6790CAFE"/>
    <w:rsid w:val="679EC37E"/>
    <w:rsid w:val="679F7681"/>
    <w:rsid w:val="67A52B67"/>
    <w:rsid w:val="67D4DF53"/>
    <w:rsid w:val="69211290"/>
    <w:rsid w:val="6B143B75"/>
    <w:rsid w:val="6C007604"/>
    <w:rsid w:val="6C134346"/>
    <w:rsid w:val="6D309B08"/>
    <w:rsid w:val="6DA6B15B"/>
    <w:rsid w:val="6DD497F4"/>
    <w:rsid w:val="6DDA62A1"/>
    <w:rsid w:val="6F3268D1"/>
    <w:rsid w:val="6FB51E9B"/>
    <w:rsid w:val="6FD07573"/>
    <w:rsid w:val="70680F5F"/>
    <w:rsid w:val="709DF9B0"/>
    <w:rsid w:val="70A972E8"/>
    <w:rsid w:val="71F5395F"/>
    <w:rsid w:val="726CF1EE"/>
    <w:rsid w:val="72838C35"/>
    <w:rsid w:val="73CB4070"/>
    <w:rsid w:val="742AA215"/>
    <w:rsid w:val="7452611A"/>
    <w:rsid w:val="76BFCAD7"/>
    <w:rsid w:val="76E9AF6B"/>
    <w:rsid w:val="77361A2F"/>
    <w:rsid w:val="77BDB653"/>
    <w:rsid w:val="7943CB99"/>
    <w:rsid w:val="798BA3E2"/>
    <w:rsid w:val="7A1F56FC"/>
    <w:rsid w:val="7B66B43D"/>
    <w:rsid w:val="7C133CF6"/>
    <w:rsid w:val="7C63F4C4"/>
    <w:rsid w:val="7CF7A39D"/>
    <w:rsid w:val="7E456209"/>
    <w:rsid w:val="7EF7CF81"/>
    <w:rsid w:val="7F7CDA8C"/>
    <w:rsid w:val="7FA27736"/>
    <w:rsid w:val="7FAFD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7E63A1"/>
  <w15:chartTrackingRefBased/>
  <w15:docId w15:val="{AB4F6A30-94A7-4D17-AE71-715754669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71E4"/>
  </w:style>
  <w:style w:type="paragraph" w:styleId="Heading1">
    <w:name w:val="heading 1"/>
    <w:basedOn w:val="Normal"/>
    <w:next w:val="Normal"/>
    <w:link w:val="Heading1Char"/>
    <w:uiPriority w:val="9"/>
    <w:qFormat/>
    <w:rsid w:val="003D48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66157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48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66157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4851"/>
    <w:pPr>
      <w:keepNext/>
      <w:keepLines/>
      <w:spacing w:before="160" w:after="80"/>
      <w:outlineLvl w:val="2"/>
    </w:pPr>
    <w:rPr>
      <w:rFonts w:eastAsiaTheme="majorEastAsia" w:cstheme="majorBidi"/>
      <w:color w:val="066157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48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66157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4851"/>
    <w:pPr>
      <w:keepNext/>
      <w:keepLines/>
      <w:spacing w:before="80" w:after="40"/>
      <w:outlineLvl w:val="4"/>
    </w:pPr>
    <w:rPr>
      <w:rFonts w:eastAsiaTheme="majorEastAsia" w:cstheme="majorBidi"/>
      <w:color w:val="066157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48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14BEBE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4851"/>
    <w:pPr>
      <w:keepNext/>
      <w:keepLines/>
      <w:spacing w:before="40" w:after="0"/>
      <w:outlineLvl w:val="6"/>
    </w:pPr>
    <w:rPr>
      <w:rFonts w:eastAsiaTheme="majorEastAsia" w:cstheme="majorBidi"/>
      <w:color w:val="14BEBE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4851"/>
    <w:pPr>
      <w:keepNext/>
      <w:keepLines/>
      <w:spacing w:after="0"/>
      <w:outlineLvl w:val="7"/>
    </w:pPr>
    <w:rPr>
      <w:rFonts w:eastAsiaTheme="majorEastAsia" w:cstheme="majorBidi"/>
      <w:i/>
      <w:iCs/>
      <w:color w:val="0C6D6D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4851"/>
    <w:pPr>
      <w:keepNext/>
      <w:keepLines/>
      <w:spacing w:after="0"/>
      <w:outlineLvl w:val="8"/>
    </w:pPr>
    <w:rPr>
      <w:rFonts w:eastAsiaTheme="majorEastAsia" w:cstheme="majorBidi"/>
      <w:color w:val="0C6D6D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4851"/>
    <w:rPr>
      <w:rFonts w:asciiTheme="majorHAnsi" w:eastAsiaTheme="majorEastAsia" w:hAnsiTheme="majorHAnsi" w:cstheme="majorBidi"/>
      <w:color w:val="066157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3D4851"/>
    <w:rPr>
      <w:rFonts w:asciiTheme="majorHAnsi" w:eastAsiaTheme="majorEastAsia" w:hAnsiTheme="majorHAnsi" w:cstheme="majorBidi"/>
      <w:color w:val="066157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4851"/>
    <w:rPr>
      <w:rFonts w:eastAsiaTheme="majorEastAsia" w:cstheme="majorBidi"/>
      <w:color w:val="066157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4851"/>
    <w:rPr>
      <w:rFonts w:eastAsiaTheme="majorEastAsia" w:cstheme="majorBidi"/>
      <w:i/>
      <w:iCs/>
      <w:color w:val="066157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4851"/>
    <w:rPr>
      <w:rFonts w:eastAsiaTheme="majorEastAsia" w:cstheme="majorBidi"/>
      <w:color w:val="066157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4851"/>
    <w:rPr>
      <w:rFonts w:eastAsiaTheme="majorEastAsia" w:cstheme="majorBidi"/>
      <w:i/>
      <w:iCs/>
      <w:color w:val="14BEBE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4851"/>
    <w:rPr>
      <w:rFonts w:eastAsiaTheme="majorEastAsia" w:cstheme="majorBidi"/>
      <w:color w:val="14BEBE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4851"/>
    <w:rPr>
      <w:rFonts w:eastAsiaTheme="majorEastAsia" w:cstheme="majorBidi"/>
      <w:i/>
      <w:iCs/>
      <w:color w:val="0C6D6D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4851"/>
    <w:rPr>
      <w:rFonts w:eastAsiaTheme="majorEastAsia" w:cstheme="majorBidi"/>
      <w:color w:val="0C6D6D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D48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48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4851"/>
    <w:pPr>
      <w:numPr>
        <w:ilvl w:val="1"/>
      </w:numPr>
    </w:pPr>
    <w:rPr>
      <w:rFonts w:eastAsiaTheme="majorEastAsia" w:cstheme="majorBidi"/>
      <w:color w:val="14BEBE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4851"/>
    <w:rPr>
      <w:rFonts w:eastAsiaTheme="majorEastAsia" w:cstheme="majorBidi"/>
      <w:color w:val="14BEBE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4851"/>
    <w:pPr>
      <w:spacing w:before="160"/>
      <w:jc w:val="center"/>
    </w:pPr>
    <w:rPr>
      <w:i/>
      <w:iCs/>
      <w:color w:val="109595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4851"/>
    <w:rPr>
      <w:i/>
      <w:iCs/>
      <w:color w:val="109595" w:themeColor="text1" w:themeTint="BF"/>
    </w:rPr>
  </w:style>
  <w:style w:type="paragraph" w:styleId="ListParagraph">
    <w:name w:val="List Paragraph"/>
    <w:basedOn w:val="Normal"/>
    <w:uiPriority w:val="34"/>
    <w:qFormat/>
    <w:rsid w:val="003D485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4851"/>
    <w:rPr>
      <w:i/>
      <w:iCs/>
      <w:color w:val="066157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4851"/>
    <w:pPr>
      <w:pBdr>
        <w:top w:val="single" w:sz="4" w:space="10" w:color="066157" w:themeColor="accent1" w:themeShade="BF"/>
        <w:bottom w:val="single" w:sz="4" w:space="10" w:color="066157" w:themeColor="accent1" w:themeShade="BF"/>
      </w:pBdr>
      <w:spacing w:before="360" w:after="360"/>
      <w:ind w:left="864" w:right="864"/>
      <w:jc w:val="center"/>
    </w:pPr>
    <w:rPr>
      <w:i/>
      <w:iCs/>
      <w:color w:val="066157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4851"/>
    <w:rPr>
      <w:i/>
      <w:iCs/>
      <w:color w:val="066157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4851"/>
    <w:rPr>
      <w:b/>
      <w:bCs/>
      <w:smallCaps/>
      <w:color w:val="066157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062BC"/>
    <w:rPr>
      <w:color w:val="12C88E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0C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D8"/>
  </w:style>
  <w:style w:type="paragraph" w:styleId="Footer">
    <w:name w:val="footer"/>
    <w:basedOn w:val="Normal"/>
    <w:link w:val="FooterChar"/>
    <w:uiPriority w:val="99"/>
    <w:unhideWhenUsed/>
    <w:rsid w:val="00270C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D8"/>
  </w:style>
  <w:style w:type="character" w:styleId="PageNumber">
    <w:name w:val="page number"/>
    <w:basedOn w:val="DefaultParagraphFont"/>
    <w:uiPriority w:val="99"/>
    <w:semiHidden/>
    <w:unhideWhenUsed/>
    <w:rsid w:val="00544A25"/>
  </w:style>
  <w:style w:type="paragraph" w:customStyle="1" w:styleId="Heading">
    <w:name w:val="Heading"/>
    <w:basedOn w:val="Normal"/>
    <w:qFormat/>
    <w:rsid w:val="00BE4AFB"/>
    <w:rPr>
      <w:b/>
      <w:bCs/>
      <w:color w:val="114444"/>
      <w:sz w:val="28"/>
      <w:szCs w:val="28"/>
    </w:rPr>
  </w:style>
  <w:style w:type="table" w:styleId="TableGrid">
    <w:name w:val="Table Grid"/>
    <w:basedOn w:val="TableNormal"/>
    <w:uiPriority w:val="39"/>
    <w:rsid w:val="001B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838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231EC"/>
    <w:rPr>
      <w:color w:val="098175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amo.on.ca/sites/default/files/assets/Municipal%20Move%20Campaign/Municipal%20Move%20Graphics.zip" TargetMode="External"/><Relationship Id="rId18" Type="http://schemas.openxmlformats.org/officeDocument/2006/relationships/hyperlink" Target="https://municipalmove.ca/?utm_source=toolkit_municipal&amp;utm_medium=referral&amp;utm_campaign=mymm&amp;utm_content=template_1" TargetMode="External"/><Relationship Id="rId26" Type="http://schemas.openxmlformats.org/officeDocument/2006/relationships/hyperlink" Target="https://www.amo.on.ca/sites/default/files/assets/Municipal%20Move%20Campaign/ES-AMO-MunicipalMove-Hiring-Square-1080x1080%20(1).png" TargetMode="External"/><Relationship Id="rId21" Type="http://schemas.openxmlformats.org/officeDocument/2006/relationships/hyperlink" Target="https://municipalmove.ca/explore-careers/?utm_source=toolkit_municipal&amp;utm_medium=referral&amp;utm_campaign=mymm&amp;utm_content=template_2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amo.on.ca/sites/default/files/assets/Municipal%20Move%20Campaign/Municipal%20Move%20Videos.zip" TargetMode="External"/><Relationship Id="rId17" Type="http://schemas.openxmlformats.org/officeDocument/2006/relationships/image" Target="media/image2.png"/><Relationship Id="rId25" Type="http://schemas.openxmlformats.org/officeDocument/2006/relationships/hyperlink" Target="https://municipalmove.ca/?utm_source=toolkit_municipal&amp;utm_medium=referral&amp;utm_campaign=mymm&amp;utm_content=template_3" TargetMode="External"/><Relationship Id="rId33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hyperlink" Target="https://www.facebook.com/AssociationofMunicipalitiesOntario" TargetMode="External"/><Relationship Id="rId20" Type="http://schemas.openxmlformats.org/officeDocument/2006/relationships/image" Target="media/image3.png"/><Relationship Id="rId29" Type="http://schemas.openxmlformats.org/officeDocument/2006/relationships/hyperlink" Target="https://municipalmove.ca/quiz/?utm_source=toolkit_municipal&amp;utm_medium=referral&amp;utm_campaign=mymm&amp;utm_content=universal_pos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4.png"/><Relationship Id="rId32" Type="http://schemas.openxmlformats.org/officeDocument/2006/relationships/hyperlink" Target="mailto:workforce@amo.on.ca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instagram.com/amopolicy?utm_source=ig_web_button_share_sheet&amp;igsh=ZDNlZDc0MzIxNw==" TargetMode="External"/><Relationship Id="rId23" Type="http://schemas.openxmlformats.org/officeDocument/2006/relationships/hyperlink" Target="https://www.amo.on.ca/sites/default/files/assets/Municipal%20Move%20Campaign/ES-AMO-MunicipalMove-DiscoverYours-Square-1080x1080.png" TargetMode="External"/><Relationship Id="rId28" Type="http://schemas.openxmlformats.org/officeDocument/2006/relationships/image" Target="media/image5.png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amo.on.ca/sites/default/files/assets/Municipal%20Move%20Campaign/ES-AMO-MunicipalMove_Campaign%20Hero%20Video_Full%20Version-Square-1080x1080.mp4" TargetMode="External"/><Relationship Id="rId31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nkedin.com/company/assocmuniontario/" TargetMode="External"/><Relationship Id="rId22" Type="http://schemas.openxmlformats.org/officeDocument/2006/relationships/hyperlink" Target="https://www.amo.on.ca/sites/default/files/assets/Municipal%20Move%20Campaign/ES-AMO-MunicipalMove_Campaign%20Hero%20Video_Shortened%20Version-Square-1080x1080.mp4" TargetMode="External"/><Relationship Id="rId27" Type="http://schemas.openxmlformats.org/officeDocument/2006/relationships/hyperlink" Target="https://www.amo.on.ca/sites/default/files/assets/Municipal%20Move%20Campaign/ES-AMO-MunicipalMove_Campaign%20Hero%20Video_Full%20Version-Square-1080x1080.mp4" TargetMode="External"/><Relationship Id="rId30" Type="http://schemas.openxmlformats.org/officeDocument/2006/relationships/hyperlink" Target="https://www.amo.on.ca/sites/default/files/assets/Municipal%20Move%20Campaign/ES-AMO-MunicipalMove-MM3-Square-1080x1080.png" TargetMode="External"/><Relationship Id="rId35" Type="http://schemas.openxmlformats.org/officeDocument/2006/relationships/footer" Target="foot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AMO">
      <a:dk1>
        <a:srgbClr val="052E2E"/>
      </a:dk1>
      <a:lt1>
        <a:srgbClr val="FFFFFF"/>
      </a:lt1>
      <a:dk2>
        <a:srgbClr val="114444"/>
      </a:dk2>
      <a:lt2>
        <a:srgbClr val="E3F7E8"/>
      </a:lt2>
      <a:accent1>
        <a:srgbClr val="098276"/>
      </a:accent1>
      <a:accent2>
        <a:srgbClr val="12C88E"/>
      </a:accent2>
      <a:accent3>
        <a:srgbClr val="114444"/>
      </a:accent3>
      <a:accent4>
        <a:srgbClr val="098276"/>
      </a:accent4>
      <a:accent5>
        <a:srgbClr val="E3F7E8"/>
      </a:accent5>
      <a:accent6>
        <a:srgbClr val="098276"/>
      </a:accent6>
      <a:hlink>
        <a:srgbClr val="10C78D"/>
      </a:hlink>
      <a:folHlink>
        <a:srgbClr val="098175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e0bd0e-7c4f-4db7-b2ae-625d5b08caad">
      <Terms xmlns="http://schemas.microsoft.com/office/infopath/2007/PartnerControls"/>
    </lcf76f155ced4ddcb4097134ff3c332f>
    <TaxCatchAll xmlns="e23b642e-b53f-4d37-a512-fdf05b97ee8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46DA8C807FA049BED3A23FD8A6E3AC" ma:contentTypeVersion="19" ma:contentTypeDescription="Create a new document." ma:contentTypeScope="" ma:versionID="25e1d11477a3024ef6b3e460c9a634ea">
  <xsd:schema xmlns:xsd="http://www.w3.org/2001/XMLSchema" xmlns:xs="http://www.w3.org/2001/XMLSchema" xmlns:p="http://schemas.microsoft.com/office/2006/metadata/properties" xmlns:ns2="97e0bd0e-7c4f-4db7-b2ae-625d5b08caad" xmlns:ns3="e23b642e-b53f-4d37-a512-fdf05b97ee86" targetNamespace="http://schemas.microsoft.com/office/2006/metadata/properties" ma:root="true" ma:fieldsID="9b8cbd08abe823c8de53d3f8bb6bb830" ns2:_="" ns3:_="">
    <xsd:import namespace="97e0bd0e-7c4f-4db7-b2ae-625d5b08caad"/>
    <xsd:import namespace="e23b642e-b53f-4d37-a512-fdf05b97ee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0bd0e-7c4f-4db7-b2ae-625d5b08ca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cf8440d-84f1-4621-925d-ad3a41bee8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3b642e-b53f-4d37-a512-fdf05b97ee8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1e8760f-7fb5-41fd-8e85-0c663ec7d1b2}" ma:internalName="TaxCatchAll" ma:showField="CatchAllData" ma:web="e23b642e-b53f-4d37-a512-fdf05b97ee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8412F4-7AC8-42DA-9F57-D24F1261A45D}">
  <ds:schemaRefs>
    <ds:schemaRef ds:uri="http://schemas.microsoft.com/office/2006/metadata/properties"/>
    <ds:schemaRef ds:uri="http://schemas.microsoft.com/office/infopath/2007/PartnerControls"/>
    <ds:schemaRef ds:uri="97e0bd0e-7c4f-4db7-b2ae-625d5b08caad"/>
    <ds:schemaRef ds:uri="e23b642e-b53f-4d37-a512-fdf05b97ee86"/>
  </ds:schemaRefs>
</ds:datastoreItem>
</file>

<file path=customXml/itemProps2.xml><?xml version="1.0" encoding="utf-8"?>
<ds:datastoreItem xmlns:ds="http://schemas.openxmlformats.org/officeDocument/2006/customXml" ds:itemID="{50CC3A2A-1819-4AE2-90E7-A66611FE74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6E54CB-1A11-DB44-AA56-DC04ADE5D1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309C9A-04A7-478F-AC42-6BF4D8F2E2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e0bd0e-7c4f-4db7-b2ae-625d5b08caad"/>
    <ds:schemaRef ds:uri="e23b642e-b53f-4d37-a512-fdf05b97ee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1099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7353</CharactersWithSpaces>
  <SharedDoc>false</SharedDoc>
  <HLinks>
    <vt:vector size="198" baseType="variant">
      <vt:variant>
        <vt:i4>3014675</vt:i4>
      </vt:variant>
      <vt:variant>
        <vt:i4>96</vt:i4>
      </vt:variant>
      <vt:variant>
        <vt:i4>0</vt:i4>
      </vt:variant>
      <vt:variant>
        <vt:i4>5</vt:i4>
      </vt:variant>
      <vt:variant>
        <vt:lpwstr>mailto:mailto:workforce@amo.on.ca</vt:lpwstr>
      </vt:variant>
      <vt:variant>
        <vt:lpwstr/>
      </vt:variant>
      <vt:variant>
        <vt:i4>6881404</vt:i4>
      </vt:variant>
      <vt:variant>
        <vt:i4>93</vt:i4>
      </vt:variant>
      <vt:variant>
        <vt:i4>0</vt:i4>
      </vt:variant>
      <vt:variant>
        <vt:i4>5</vt:i4>
      </vt:variant>
      <vt:variant>
        <vt:lpwstr>https://drive.google.com/file/d/1myo7I1manFTa_t1JtJt3uPq-LMMey2Kn/view?usp=drive_link</vt:lpwstr>
      </vt:variant>
      <vt:variant>
        <vt:lpwstr/>
      </vt:variant>
      <vt:variant>
        <vt:i4>8323090</vt:i4>
      </vt:variant>
      <vt:variant>
        <vt:i4>90</vt:i4>
      </vt:variant>
      <vt:variant>
        <vt:i4>0</vt:i4>
      </vt:variant>
      <vt:variant>
        <vt:i4>5</vt:i4>
      </vt:variant>
      <vt:variant>
        <vt:lpwstr>https://municipalmove.ca/why-municipal/?utm_source=toolkit_partners&amp;utm_medium=referral&amp;utm_campaign=mymm&amp;utm_content=uplifter</vt:lpwstr>
      </vt:variant>
      <vt:variant>
        <vt:lpwstr/>
      </vt:variant>
      <vt:variant>
        <vt:i4>458776</vt:i4>
      </vt:variant>
      <vt:variant>
        <vt:i4>87</vt:i4>
      </vt:variant>
      <vt:variant>
        <vt:i4>0</vt:i4>
      </vt:variant>
      <vt:variant>
        <vt:i4>5</vt:i4>
      </vt:variant>
      <vt:variant>
        <vt:lpwstr>https://drive.google.com/file/d/1AJraDmsf74u4JAOHKVuBG69qq1xnh_iI/view?usp=drive_link</vt:lpwstr>
      </vt:variant>
      <vt:variant>
        <vt:lpwstr/>
      </vt:variant>
      <vt:variant>
        <vt:i4>7405579</vt:i4>
      </vt:variant>
      <vt:variant>
        <vt:i4>84</vt:i4>
      </vt:variant>
      <vt:variant>
        <vt:i4>0</vt:i4>
      </vt:variant>
      <vt:variant>
        <vt:i4>5</vt:i4>
      </vt:variant>
      <vt:variant>
        <vt:lpwstr>https://municipalmove.ca/why-municipal-irene-pradyszczuk/?utm_source=toolkit_partners&amp;utm_medium=referral&amp;utm_campaign=mymm&amp;utm_content=storyteller</vt:lpwstr>
      </vt:variant>
      <vt:variant>
        <vt:lpwstr/>
      </vt:variant>
      <vt:variant>
        <vt:i4>8126503</vt:i4>
      </vt:variant>
      <vt:variant>
        <vt:i4>81</vt:i4>
      </vt:variant>
      <vt:variant>
        <vt:i4>0</vt:i4>
      </vt:variant>
      <vt:variant>
        <vt:i4>5</vt:i4>
      </vt:variant>
      <vt:variant>
        <vt:lpwstr>https://drive.google.com/file/d/1eyj36YQ34T80O8dRxGlW_nnwZiAOtdUi/view?usp=drive_link</vt:lpwstr>
      </vt:variant>
      <vt:variant>
        <vt:lpwstr/>
      </vt:variant>
      <vt:variant>
        <vt:i4>7340041</vt:i4>
      </vt:variant>
      <vt:variant>
        <vt:i4>78</vt:i4>
      </vt:variant>
      <vt:variant>
        <vt:i4>0</vt:i4>
      </vt:variant>
      <vt:variant>
        <vt:i4>5</vt:i4>
      </vt:variant>
      <vt:variant>
        <vt:lpwstr>https://municipalmove.ca/why-municipal/?utm_source=toolkit_partners&amp;utm_medium=referral&amp;utm_campaign=mymm&amp;utm_content=technologist</vt:lpwstr>
      </vt:variant>
      <vt:variant>
        <vt:lpwstr/>
      </vt:variant>
      <vt:variant>
        <vt:i4>1376353</vt:i4>
      </vt:variant>
      <vt:variant>
        <vt:i4>75</vt:i4>
      </vt:variant>
      <vt:variant>
        <vt:i4>0</vt:i4>
      </vt:variant>
      <vt:variant>
        <vt:i4>5</vt:i4>
      </vt:variant>
      <vt:variant>
        <vt:lpwstr>https://drive.google.com/file/d/1OvxELVrGPrWzYByw9T1phLXCUXFBY7ES/view?usp=drive_link</vt:lpwstr>
      </vt:variant>
      <vt:variant>
        <vt:lpwstr/>
      </vt:variant>
      <vt:variant>
        <vt:i4>589925</vt:i4>
      </vt:variant>
      <vt:variant>
        <vt:i4>72</vt:i4>
      </vt:variant>
      <vt:variant>
        <vt:i4>0</vt:i4>
      </vt:variant>
      <vt:variant>
        <vt:i4>5</vt:i4>
      </vt:variant>
      <vt:variant>
        <vt:lpwstr>https://municipalmove.ca/why-municipal-pansy-henry/?utm_source=toolkit_partners&amp;utm_medium=referral&amp;utm_campaign=mymm&amp;utm_content=cultivator</vt:lpwstr>
      </vt:variant>
      <vt:variant>
        <vt:lpwstr/>
      </vt:variant>
      <vt:variant>
        <vt:i4>8192047</vt:i4>
      </vt:variant>
      <vt:variant>
        <vt:i4>69</vt:i4>
      </vt:variant>
      <vt:variant>
        <vt:i4>0</vt:i4>
      </vt:variant>
      <vt:variant>
        <vt:i4>5</vt:i4>
      </vt:variant>
      <vt:variant>
        <vt:lpwstr>https://drive.google.com/file/d/1eJ_6bx9xS70IvYk7-RcY6CdzQdWEC37H/view?usp=drive_link</vt:lpwstr>
      </vt:variant>
      <vt:variant>
        <vt:lpwstr/>
      </vt:variant>
      <vt:variant>
        <vt:i4>65643</vt:i4>
      </vt:variant>
      <vt:variant>
        <vt:i4>66</vt:i4>
      </vt:variant>
      <vt:variant>
        <vt:i4>0</vt:i4>
      </vt:variant>
      <vt:variant>
        <vt:i4>5</vt:i4>
      </vt:variant>
      <vt:variant>
        <vt:lpwstr>https://municipalmove.ca/why-municipal-amy-tawse/?utm_source=toolkit_partners&amp;utm_medium=referral&amp;utm_campaign=mymm&amp;utm_content=organizer</vt:lpwstr>
      </vt:variant>
      <vt:variant>
        <vt:lpwstr/>
      </vt:variant>
      <vt:variant>
        <vt:i4>4259941</vt:i4>
      </vt:variant>
      <vt:variant>
        <vt:i4>63</vt:i4>
      </vt:variant>
      <vt:variant>
        <vt:i4>0</vt:i4>
      </vt:variant>
      <vt:variant>
        <vt:i4>5</vt:i4>
      </vt:variant>
      <vt:variant>
        <vt:lpwstr>https://drive.google.com/file/d/18bW-l4Ilbm47v1lCp8UjroZra4E24bVz/view?usp=drive_link</vt:lpwstr>
      </vt:variant>
      <vt:variant>
        <vt:lpwstr/>
      </vt:variant>
      <vt:variant>
        <vt:i4>8126467</vt:i4>
      </vt:variant>
      <vt:variant>
        <vt:i4>60</vt:i4>
      </vt:variant>
      <vt:variant>
        <vt:i4>0</vt:i4>
      </vt:variant>
      <vt:variant>
        <vt:i4>5</vt:i4>
      </vt:variant>
      <vt:variant>
        <vt:lpwstr>https://municipalmove.ca/why-municipal/?utm_source=toolkit_partners&amp;utm_medium=referral&amp;utm_campaign=mymm&amp;utm_content=visionary</vt:lpwstr>
      </vt:variant>
      <vt:variant>
        <vt:lpwstr/>
      </vt:variant>
      <vt:variant>
        <vt:i4>8323130</vt:i4>
      </vt:variant>
      <vt:variant>
        <vt:i4>57</vt:i4>
      </vt:variant>
      <vt:variant>
        <vt:i4>0</vt:i4>
      </vt:variant>
      <vt:variant>
        <vt:i4>5</vt:i4>
      </vt:variant>
      <vt:variant>
        <vt:lpwstr>https://drive.google.com/file/d/1bhkJEDfofSPHKAc-ZfYl2I3vjRkmHtZw/view?usp=sharing</vt:lpwstr>
      </vt:variant>
      <vt:variant>
        <vt:lpwstr/>
      </vt:variant>
      <vt:variant>
        <vt:i4>2228295</vt:i4>
      </vt:variant>
      <vt:variant>
        <vt:i4>54</vt:i4>
      </vt:variant>
      <vt:variant>
        <vt:i4>0</vt:i4>
      </vt:variant>
      <vt:variant>
        <vt:i4>5</vt:i4>
      </vt:variant>
      <vt:variant>
        <vt:lpwstr>https://municipalmove.ca/why-municipal-justin-pulleyblank/?utm_source=toolkit_partners&amp;utm_medium=referral&amp;utm_campaign=mymm&amp;utm_content=builder</vt:lpwstr>
      </vt:variant>
      <vt:variant>
        <vt:lpwstr/>
      </vt:variant>
      <vt:variant>
        <vt:i4>4980781</vt:i4>
      </vt:variant>
      <vt:variant>
        <vt:i4>51</vt:i4>
      </vt:variant>
      <vt:variant>
        <vt:i4>0</vt:i4>
      </vt:variant>
      <vt:variant>
        <vt:i4>5</vt:i4>
      </vt:variant>
      <vt:variant>
        <vt:lpwstr>https://drive.google.com/file/d/1A3AyfzoXTbnj0kcMmTPNPfgEy7N5EOx4/view?usp=drive_link</vt:lpwstr>
      </vt:variant>
      <vt:variant>
        <vt:lpwstr/>
      </vt:variant>
      <vt:variant>
        <vt:i4>5701750</vt:i4>
      </vt:variant>
      <vt:variant>
        <vt:i4>48</vt:i4>
      </vt:variant>
      <vt:variant>
        <vt:i4>0</vt:i4>
      </vt:variant>
      <vt:variant>
        <vt:i4>5</vt:i4>
      </vt:variant>
      <vt:variant>
        <vt:lpwstr>https://municipalmove.ca/why-municipal?utm_source=toolkit_partners&amp;utm_medium=referral&amp;utm_campaign=mymm&amp;utm_content=responder</vt:lpwstr>
      </vt:variant>
      <vt:variant>
        <vt:lpwstr/>
      </vt:variant>
      <vt:variant>
        <vt:i4>6160445</vt:i4>
      </vt:variant>
      <vt:variant>
        <vt:i4>45</vt:i4>
      </vt:variant>
      <vt:variant>
        <vt:i4>0</vt:i4>
      </vt:variant>
      <vt:variant>
        <vt:i4>5</vt:i4>
      </vt:variant>
      <vt:variant>
        <vt:lpwstr>https://drive.google.com/file/d/1TUPPcMWgdDj5XclC_3lv69Fd8fAfeAQW/view?usp=sharing</vt:lpwstr>
      </vt:variant>
      <vt:variant>
        <vt:lpwstr/>
      </vt:variant>
      <vt:variant>
        <vt:i4>983053</vt:i4>
      </vt:variant>
      <vt:variant>
        <vt:i4>42</vt:i4>
      </vt:variant>
      <vt:variant>
        <vt:i4>0</vt:i4>
      </vt:variant>
      <vt:variant>
        <vt:i4>5</vt:i4>
      </vt:variant>
      <vt:variant>
        <vt:lpwstr>https://municipalmove.ca/quiz/?utm_source=toolkit_partners&amp;utm_medium=referral&amp;utm_campaign=mymm&amp;utm_content=universal_post</vt:lpwstr>
      </vt:variant>
      <vt:variant>
        <vt:lpwstr/>
      </vt:variant>
      <vt:variant>
        <vt:i4>1638435</vt:i4>
      </vt:variant>
      <vt:variant>
        <vt:i4>39</vt:i4>
      </vt:variant>
      <vt:variant>
        <vt:i4>0</vt:i4>
      </vt:variant>
      <vt:variant>
        <vt:i4>5</vt:i4>
      </vt:variant>
      <vt:variant>
        <vt:lpwstr>https://drive.google.com/file/d/1d5EvCKcnfNGrOWA7cIEuCvaKBXhhE5p6/view?usp=drive_link</vt:lpwstr>
      </vt:variant>
      <vt:variant>
        <vt:lpwstr/>
      </vt:variant>
      <vt:variant>
        <vt:i4>6160445</vt:i4>
      </vt:variant>
      <vt:variant>
        <vt:i4>36</vt:i4>
      </vt:variant>
      <vt:variant>
        <vt:i4>0</vt:i4>
      </vt:variant>
      <vt:variant>
        <vt:i4>5</vt:i4>
      </vt:variant>
      <vt:variant>
        <vt:lpwstr>https://drive.google.com/file/d/1TUPPcMWgdDj5XclC_3lv69Fd8fAfeAQW/view?usp=sharing</vt:lpwstr>
      </vt:variant>
      <vt:variant>
        <vt:lpwstr/>
      </vt:variant>
      <vt:variant>
        <vt:i4>3145768</vt:i4>
      </vt:variant>
      <vt:variant>
        <vt:i4>33</vt:i4>
      </vt:variant>
      <vt:variant>
        <vt:i4>0</vt:i4>
      </vt:variant>
      <vt:variant>
        <vt:i4>5</vt:i4>
      </vt:variant>
      <vt:variant>
        <vt:lpwstr>https://municipalmove.ca/?utm_source=toolkit_partners&amp;utm_medium=referral&amp;utm_campaign=mymm&amp;utm_content=template_3</vt:lpwstr>
      </vt:variant>
      <vt:variant>
        <vt:lpwstr/>
      </vt:variant>
      <vt:variant>
        <vt:i4>3211364</vt:i4>
      </vt:variant>
      <vt:variant>
        <vt:i4>30</vt:i4>
      </vt:variant>
      <vt:variant>
        <vt:i4>0</vt:i4>
      </vt:variant>
      <vt:variant>
        <vt:i4>5</vt:i4>
      </vt:variant>
      <vt:variant>
        <vt:lpwstr>https://drive.google.com/file/d/1-QfmcbJVd68FlRXG9-YT2HS0KWJluG49/view?usp=sharing</vt:lpwstr>
      </vt:variant>
      <vt:variant>
        <vt:lpwstr/>
      </vt:variant>
      <vt:variant>
        <vt:i4>2752553</vt:i4>
      </vt:variant>
      <vt:variant>
        <vt:i4>27</vt:i4>
      </vt:variant>
      <vt:variant>
        <vt:i4>0</vt:i4>
      </vt:variant>
      <vt:variant>
        <vt:i4>5</vt:i4>
      </vt:variant>
      <vt:variant>
        <vt:lpwstr>https://drive.google.com/file/d/1XPQeACetlQTczx00u2_F05AlvE02Wu3U/view?usp=drive_link</vt:lpwstr>
      </vt:variant>
      <vt:variant>
        <vt:lpwstr/>
      </vt:variant>
      <vt:variant>
        <vt:i4>2687034</vt:i4>
      </vt:variant>
      <vt:variant>
        <vt:i4>24</vt:i4>
      </vt:variant>
      <vt:variant>
        <vt:i4>0</vt:i4>
      </vt:variant>
      <vt:variant>
        <vt:i4>5</vt:i4>
      </vt:variant>
      <vt:variant>
        <vt:lpwstr>https://municipalmove.ca/explore-careers/?utm_source=toolkit_partners&amp;utm_medium=referral&amp;utm_campaign=mymm&amp;utm_content=template_2</vt:lpwstr>
      </vt:variant>
      <vt:variant>
        <vt:lpwstr/>
      </vt:variant>
      <vt:variant>
        <vt:i4>917606</vt:i4>
      </vt:variant>
      <vt:variant>
        <vt:i4>21</vt:i4>
      </vt:variant>
      <vt:variant>
        <vt:i4>0</vt:i4>
      </vt:variant>
      <vt:variant>
        <vt:i4>5</vt:i4>
      </vt:variant>
      <vt:variant>
        <vt:lpwstr>https://drive.google.com/file/d/1QFEFRfgqbzj0Iu8Oec_hT6A7NrYEvHB9/view?usp=sharing</vt:lpwstr>
      </vt:variant>
      <vt:variant>
        <vt:lpwstr/>
      </vt:variant>
      <vt:variant>
        <vt:i4>1638435</vt:i4>
      </vt:variant>
      <vt:variant>
        <vt:i4>18</vt:i4>
      </vt:variant>
      <vt:variant>
        <vt:i4>0</vt:i4>
      </vt:variant>
      <vt:variant>
        <vt:i4>5</vt:i4>
      </vt:variant>
      <vt:variant>
        <vt:lpwstr>https://drive.google.com/file/d/1d5EvCKcnfNGrOWA7cIEuCvaKBXhhE5p6/view?usp=drive_link</vt:lpwstr>
      </vt:variant>
      <vt:variant>
        <vt:lpwstr/>
      </vt:variant>
      <vt:variant>
        <vt:i4>3276840</vt:i4>
      </vt:variant>
      <vt:variant>
        <vt:i4>15</vt:i4>
      </vt:variant>
      <vt:variant>
        <vt:i4>0</vt:i4>
      </vt:variant>
      <vt:variant>
        <vt:i4>5</vt:i4>
      </vt:variant>
      <vt:variant>
        <vt:lpwstr>https://municipalmove.ca/?utm_source=toolkit_partners&amp;utm_medium=referral&amp;utm_campaign=mymm&amp;utm_content=template_1</vt:lpwstr>
      </vt:variant>
      <vt:variant>
        <vt:lpwstr/>
      </vt:variant>
      <vt:variant>
        <vt:i4>7143486</vt:i4>
      </vt:variant>
      <vt:variant>
        <vt:i4>12</vt:i4>
      </vt:variant>
      <vt:variant>
        <vt:i4>0</vt:i4>
      </vt:variant>
      <vt:variant>
        <vt:i4>5</vt:i4>
      </vt:variant>
      <vt:variant>
        <vt:lpwstr>https://x.com/AMOPolicy</vt:lpwstr>
      </vt:variant>
      <vt:variant>
        <vt:lpwstr/>
      </vt:variant>
      <vt:variant>
        <vt:i4>65652</vt:i4>
      </vt:variant>
      <vt:variant>
        <vt:i4>9</vt:i4>
      </vt:variant>
      <vt:variant>
        <vt:i4>0</vt:i4>
      </vt:variant>
      <vt:variant>
        <vt:i4>5</vt:i4>
      </vt:variant>
      <vt:variant>
        <vt:lpwstr>https://www.instagram.com/amopolicy?utm_source=ig_web_button_share_sheet&amp;igsh=ZDNlZDc0MzIxNw==</vt:lpwstr>
      </vt:variant>
      <vt:variant>
        <vt:lpwstr/>
      </vt:variant>
      <vt:variant>
        <vt:i4>8126567</vt:i4>
      </vt:variant>
      <vt:variant>
        <vt:i4>6</vt:i4>
      </vt:variant>
      <vt:variant>
        <vt:i4>0</vt:i4>
      </vt:variant>
      <vt:variant>
        <vt:i4>5</vt:i4>
      </vt:variant>
      <vt:variant>
        <vt:lpwstr>https://www.linkedin.com/company/assocmuniontario/</vt:lpwstr>
      </vt:variant>
      <vt:variant>
        <vt:lpwstr/>
      </vt:variant>
      <vt:variant>
        <vt:i4>5374023</vt:i4>
      </vt:variant>
      <vt:variant>
        <vt:i4>3</vt:i4>
      </vt:variant>
      <vt:variant>
        <vt:i4>0</vt:i4>
      </vt:variant>
      <vt:variant>
        <vt:i4>5</vt:i4>
      </vt:variant>
      <vt:variant>
        <vt:lpwstr>https://drive.google.com/drive/folders/1ZJXGUK9HTVWP7NlzrFJOh0widUr1Ksq-?usp=sharing</vt:lpwstr>
      </vt:variant>
      <vt:variant>
        <vt:lpwstr/>
      </vt:variant>
      <vt:variant>
        <vt:i4>1835103</vt:i4>
      </vt:variant>
      <vt:variant>
        <vt:i4>0</vt:i4>
      </vt:variant>
      <vt:variant>
        <vt:i4>0</vt:i4>
      </vt:variant>
      <vt:variant>
        <vt:i4>5</vt:i4>
      </vt:variant>
      <vt:variant>
        <vt:lpwstr>https://drive.google.com/drive/folders/1OxiPZGGC1VXTyeC9gvtsQ19DckNUtoOK?usp=sharing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Zion</dc:creator>
  <cp:keywords/>
  <dc:description/>
  <cp:lastModifiedBy>Sabrina Savedra</cp:lastModifiedBy>
  <cp:revision>5</cp:revision>
  <dcterms:created xsi:type="dcterms:W3CDTF">2026-02-12T00:20:00Z</dcterms:created>
  <dcterms:modified xsi:type="dcterms:W3CDTF">2026-02-12T14:16:00Z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0x0101001F46DA8C807FA049BED3A23FD8A6E3AC</vt:lpwstr>
  </property>
  <property fmtid="{D5CDD505-2E9C-101B-9397-08002B2CF9AE}" pid="3" name="MediaServiceImageTags">
    <vt:lpwstr/>
  </property>
</Properties>
</file>